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7B12E1" w14:textId="4E4F779E" w:rsidR="000A4DF2" w:rsidRPr="00650E68" w:rsidRDefault="000A4DF2" w:rsidP="000A4DF2">
      <w:pPr>
        <w:pStyle w:val="ab"/>
        <w:tabs>
          <w:tab w:val="left" w:pos="993"/>
        </w:tabs>
        <w:spacing w:line="240" w:lineRule="auto"/>
        <w:ind w:left="0" w:firstLine="567"/>
        <w:jc w:val="center"/>
        <w:rPr>
          <w:rFonts w:ascii="Times New Roman" w:hAnsi="Times New Roman" w:cs="Times New Roman"/>
          <w:b/>
          <w:bCs/>
          <w:sz w:val="24"/>
          <w:szCs w:val="24"/>
        </w:rPr>
      </w:pPr>
      <w:r w:rsidRPr="00650E68">
        <w:rPr>
          <w:rFonts w:ascii="Times New Roman" w:hAnsi="Times New Roman" w:cs="Times New Roman"/>
          <w:b/>
          <w:bCs/>
          <w:sz w:val="24"/>
          <w:szCs w:val="24"/>
        </w:rPr>
        <w:t>КРАТКОЕ НЕТЕХНИЧЕСКОЕ РЕЗЮМЕ С ОБОБЩЕНИЕМ ИНФОРМАЦИИ, В ЦЕЛЯХ ИНФОРМИРОВАНИЯ ЗАИНТЕРЕСОВАННОЙ ОБЩЕСТВЕННОСТИ</w:t>
      </w:r>
    </w:p>
    <w:p w14:paraId="2B9010DD" w14:textId="77777777" w:rsidR="000A4DF2" w:rsidRPr="00650E68" w:rsidRDefault="000A4DF2" w:rsidP="000A4DF2">
      <w:pPr>
        <w:pStyle w:val="ab"/>
        <w:tabs>
          <w:tab w:val="left" w:pos="851"/>
        </w:tabs>
        <w:spacing w:line="240" w:lineRule="auto"/>
        <w:ind w:left="0" w:firstLine="567"/>
        <w:jc w:val="both"/>
        <w:rPr>
          <w:rFonts w:ascii="Times New Roman" w:hAnsi="Times New Roman" w:cs="Times New Roman"/>
          <w:sz w:val="24"/>
          <w:szCs w:val="24"/>
        </w:rPr>
      </w:pPr>
    </w:p>
    <w:p w14:paraId="5A6F6145" w14:textId="622E3907" w:rsidR="000A4DF2" w:rsidRPr="0068267F" w:rsidRDefault="000A4DF2" w:rsidP="000A4DF2">
      <w:pPr>
        <w:pStyle w:val="ad"/>
        <w:tabs>
          <w:tab w:val="left" w:pos="567"/>
        </w:tabs>
        <w:spacing w:after="0" w:line="240" w:lineRule="auto"/>
        <w:ind w:left="0" w:firstLine="567"/>
        <w:jc w:val="both"/>
        <w:rPr>
          <w:rFonts w:ascii="Times New Roman" w:hAnsi="Times New Roman" w:cs="Times New Roman"/>
          <w:sz w:val="24"/>
          <w:szCs w:val="24"/>
        </w:rPr>
      </w:pPr>
      <w:r w:rsidRPr="0068267F">
        <w:rPr>
          <w:rFonts w:ascii="Times New Roman" w:hAnsi="Times New Roman" w:cs="Times New Roman"/>
          <w:sz w:val="24"/>
          <w:szCs w:val="24"/>
        </w:rPr>
        <w:t xml:space="preserve">Основной деятельностью ТОО «ШҰҒЫЛА КЕНТ» является переработка золотосодержащей руды </w:t>
      </w:r>
      <w:r w:rsidR="0068267F" w:rsidRPr="0068267F">
        <w:rPr>
          <w:rFonts w:ascii="Times New Roman" w:hAnsi="Times New Roman" w:cs="Times New Roman"/>
          <w:sz w:val="24"/>
          <w:szCs w:val="24"/>
        </w:rPr>
        <w:t>месторождений Жолпак-Тобе и Аульное Боке-Васильевского рудного поля, расположенного в Жарминском районе области Абай</w:t>
      </w:r>
      <w:r w:rsidR="0068267F" w:rsidRPr="0068267F">
        <w:rPr>
          <w:rFonts w:ascii="Times New Roman" w:hAnsi="Times New Roman" w:cs="Times New Roman"/>
          <w:sz w:val="24"/>
          <w:szCs w:val="24"/>
        </w:rPr>
        <w:t xml:space="preserve">, </w:t>
      </w:r>
      <w:r w:rsidRPr="0068267F">
        <w:rPr>
          <w:rFonts w:ascii="Times New Roman" w:hAnsi="Times New Roman" w:cs="Times New Roman"/>
          <w:sz w:val="24"/>
          <w:szCs w:val="24"/>
        </w:rPr>
        <w:t>методом кучного выщелачивания</w:t>
      </w:r>
      <w:r w:rsidRPr="0068267F">
        <w:rPr>
          <w:rFonts w:ascii="Times New Roman" w:hAnsi="Times New Roman" w:cs="Times New Roman"/>
          <w:sz w:val="24"/>
          <w:szCs w:val="24"/>
        </w:rPr>
        <w:t>.</w:t>
      </w:r>
    </w:p>
    <w:p w14:paraId="610798AA" w14:textId="2EA24CE8" w:rsidR="000A4DF2" w:rsidRPr="0068267F" w:rsidRDefault="000A4DF2" w:rsidP="000A4DF2">
      <w:pPr>
        <w:pStyle w:val="ad"/>
        <w:tabs>
          <w:tab w:val="left" w:pos="567"/>
        </w:tabs>
        <w:spacing w:after="0" w:line="240" w:lineRule="auto"/>
        <w:ind w:left="0" w:firstLine="567"/>
        <w:jc w:val="both"/>
        <w:rPr>
          <w:rFonts w:ascii="Times New Roman" w:hAnsi="Times New Roman" w:cs="Times New Roman"/>
          <w:sz w:val="24"/>
          <w:szCs w:val="24"/>
        </w:rPr>
      </w:pPr>
      <w:r w:rsidRPr="0068267F">
        <w:rPr>
          <w:rFonts w:ascii="Times New Roman" w:hAnsi="Times New Roman" w:cs="Times New Roman"/>
          <w:sz w:val="24"/>
          <w:szCs w:val="24"/>
        </w:rPr>
        <w:t>П</w:t>
      </w:r>
      <w:r w:rsidRPr="0068267F">
        <w:rPr>
          <w:rFonts w:ascii="Times New Roman" w:hAnsi="Times New Roman" w:cs="Times New Roman"/>
          <w:sz w:val="24"/>
          <w:szCs w:val="24"/>
        </w:rPr>
        <w:t>ро</w:t>
      </w:r>
      <w:r w:rsidR="0068267F">
        <w:rPr>
          <w:rFonts w:ascii="Times New Roman" w:hAnsi="Times New Roman" w:cs="Times New Roman"/>
          <w:sz w:val="24"/>
          <w:szCs w:val="24"/>
        </w:rPr>
        <w:t>изводственная</w:t>
      </w:r>
      <w:r w:rsidRPr="0068267F">
        <w:rPr>
          <w:rFonts w:ascii="Times New Roman" w:hAnsi="Times New Roman" w:cs="Times New Roman"/>
          <w:sz w:val="24"/>
          <w:szCs w:val="24"/>
        </w:rPr>
        <w:t xml:space="preserve"> площадк</w:t>
      </w:r>
      <w:r w:rsidRPr="0068267F">
        <w:rPr>
          <w:rFonts w:ascii="Times New Roman" w:hAnsi="Times New Roman" w:cs="Times New Roman"/>
          <w:sz w:val="24"/>
          <w:szCs w:val="24"/>
        </w:rPr>
        <w:t>а</w:t>
      </w:r>
      <w:r w:rsidRPr="0068267F">
        <w:rPr>
          <w:rFonts w:ascii="Times New Roman" w:hAnsi="Times New Roman" w:cs="Times New Roman"/>
          <w:sz w:val="24"/>
          <w:szCs w:val="24"/>
        </w:rPr>
        <w:t xml:space="preserve"> ТОО «ШҰҒЫЛА КЕНТ» располож</w:t>
      </w:r>
      <w:r w:rsidRPr="0068267F">
        <w:rPr>
          <w:rFonts w:ascii="Times New Roman" w:hAnsi="Times New Roman" w:cs="Times New Roman"/>
          <w:sz w:val="24"/>
          <w:szCs w:val="24"/>
        </w:rPr>
        <w:t>ена</w:t>
      </w:r>
      <w:r w:rsidRPr="0068267F">
        <w:rPr>
          <w:rFonts w:ascii="Times New Roman" w:hAnsi="Times New Roman" w:cs="Times New Roman"/>
          <w:sz w:val="24"/>
          <w:szCs w:val="24"/>
        </w:rPr>
        <w:t xml:space="preserve"> в 8,0 км юго-восточнее с. Боко, в 38 км от районного центра - п. Калбатау</w:t>
      </w:r>
      <w:r w:rsidRPr="0068267F">
        <w:rPr>
          <w:rFonts w:ascii="Times New Roman" w:hAnsi="Times New Roman" w:cs="Times New Roman"/>
          <w:sz w:val="24"/>
          <w:szCs w:val="24"/>
        </w:rPr>
        <w:t>.</w:t>
      </w:r>
    </w:p>
    <w:p w14:paraId="7B789915" w14:textId="1C050748" w:rsidR="000A4DF2" w:rsidRPr="0068267F" w:rsidRDefault="000A4DF2" w:rsidP="000A4DF2">
      <w:pPr>
        <w:pStyle w:val="ab"/>
        <w:tabs>
          <w:tab w:val="left" w:pos="851"/>
        </w:tabs>
        <w:spacing w:line="240" w:lineRule="auto"/>
        <w:ind w:left="0" w:firstLine="567"/>
        <w:jc w:val="both"/>
        <w:rPr>
          <w:rFonts w:ascii="Times New Roman" w:hAnsi="Times New Roman" w:cs="Times New Roman"/>
          <w:sz w:val="24"/>
          <w:szCs w:val="24"/>
        </w:rPr>
      </w:pPr>
      <w:r w:rsidRPr="0068267F">
        <w:rPr>
          <w:rFonts w:ascii="Times New Roman" w:hAnsi="Times New Roman" w:cs="Times New Roman"/>
          <w:sz w:val="24"/>
          <w:szCs w:val="24"/>
        </w:rPr>
        <w:t>ТОО «ШҰҒЫЛА КЕНТ» имеет Разрешение на эмиссии в окружающую среду KZ05VCZ00308179 от 20.05.2019 г. на срок действия 10 лет (с 20.05.2019 года по 31.12.2028 года). Разрешение было выдано после проведения государственной экологической экспертизы проекта оценки воздействия на окружающую среду (ОВОС) рабочего проекта «Строительство установки кучного выщелачивания окисленных золотосодержащих руд, производительностью 600 тыс тн/год в Жарминском районе Восточно-Казахстанской области».</w:t>
      </w:r>
    </w:p>
    <w:p w14:paraId="01DDBA83" w14:textId="4A4B6A7F" w:rsidR="000A4DF2" w:rsidRPr="00C908FF" w:rsidRDefault="000A4DF2" w:rsidP="0068267F">
      <w:pPr>
        <w:tabs>
          <w:tab w:val="left" w:pos="1134"/>
        </w:tabs>
        <w:spacing w:after="0" w:line="240" w:lineRule="auto"/>
        <w:ind w:firstLine="567"/>
        <w:jc w:val="both"/>
        <w:rPr>
          <w:rFonts w:ascii="Times New Roman" w:hAnsi="Times New Roman" w:cs="Times New Roman"/>
          <w:sz w:val="24"/>
          <w:szCs w:val="24"/>
        </w:rPr>
      </w:pPr>
      <w:r w:rsidRPr="00C908FF">
        <w:rPr>
          <w:rFonts w:ascii="Times New Roman" w:hAnsi="Times New Roman" w:cs="Times New Roman"/>
          <w:sz w:val="24"/>
          <w:szCs w:val="24"/>
        </w:rPr>
        <w:t xml:space="preserve">Существующая производственная площадка предприятия условно поделена на 3 участка: </w:t>
      </w:r>
      <w:r w:rsidR="0068267F">
        <w:rPr>
          <w:rFonts w:ascii="Times New Roman" w:hAnsi="Times New Roman" w:cs="Times New Roman"/>
          <w:sz w:val="24"/>
          <w:szCs w:val="24"/>
        </w:rPr>
        <w:t>ДСК (дробильно-сортировочный комплекс), ПКВ (п</w:t>
      </w:r>
      <w:r w:rsidRPr="00C908FF">
        <w:rPr>
          <w:rFonts w:ascii="Times New Roman" w:hAnsi="Times New Roman" w:cs="Times New Roman"/>
          <w:sz w:val="24"/>
          <w:szCs w:val="24"/>
        </w:rPr>
        <w:t>лощадка кучного выщелачивания</w:t>
      </w:r>
      <w:r w:rsidR="0068267F">
        <w:rPr>
          <w:rFonts w:ascii="Times New Roman" w:hAnsi="Times New Roman" w:cs="Times New Roman"/>
          <w:sz w:val="24"/>
          <w:szCs w:val="24"/>
        </w:rPr>
        <w:t xml:space="preserve">) и ГМЦ </w:t>
      </w:r>
      <w:r w:rsidRPr="00C908FF">
        <w:rPr>
          <w:rFonts w:ascii="Times New Roman" w:hAnsi="Times New Roman" w:cs="Times New Roman"/>
          <w:sz w:val="24"/>
          <w:szCs w:val="24"/>
        </w:rPr>
        <w:t xml:space="preserve"> </w:t>
      </w:r>
      <w:r w:rsidR="0068267F">
        <w:rPr>
          <w:rFonts w:ascii="Times New Roman" w:hAnsi="Times New Roman" w:cs="Times New Roman"/>
          <w:sz w:val="24"/>
          <w:szCs w:val="24"/>
        </w:rPr>
        <w:t>(</w:t>
      </w:r>
      <w:r w:rsidRPr="00C908FF">
        <w:rPr>
          <w:rFonts w:ascii="Times New Roman" w:hAnsi="Times New Roman" w:cs="Times New Roman"/>
          <w:sz w:val="24"/>
          <w:szCs w:val="24"/>
        </w:rPr>
        <w:t>гидрометаллургическ</w:t>
      </w:r>
      <w:r w:rsidR="0068267F">
        <w:rPr>
          <w:rFonts w:ascii="Times New Roman" w:hAnsi="Times New Roman" w:cs="Times New Roman"/>
          <w:sz w:val="24"/>
          <w:szCs w:val="24"/>
        </w:rPr>
        <w:t xml:space="preserve">ий </w:t>
      </w:r>
      <w:r w:rsidRPr="00C908FF">
        <w:rPr>
          <w:rFonts w:ascii="Times New Roman" w:hAnsi="Times New Roman" w:cs="Times New Roman"/>
          <w:sz w:val="24"/>
          <w:szCs w:val="24"/>
        </w:rPr>
        <w:t>цех</w:t>
      </w:r>
      <w:r w:rsidR="0068267F">
        <w:rPr>
          <w:rFonts w:ascii="Times New Roman" w:hAnsi="Times New Roman" w:cs="Times New Roman"/>
          <w:sz w:val="24"/>
          <w:szCs w:val="24"/>
        </w:rPr>
        <w:t xml:space="preserve">). </w:t>
      </w:r>
    </w:p>
    <w:p w14:paraId="48D70740" w14:textId="2A85CDDC" w:rsidR="000A4DF2" w:rsidRDefault="000A4DF2" w:rsidP="000A4DF2">
      <w:pPr>
        <w:tabs>
          <w:tab w:val="left" w:pos="1134"/>
        </w:tabs>
        <w:spacing w:after="0" w:line="240" w:lineRule="auto"/>
        <w:ind w:firstLine="567"/>
        <w:jc w:val="both"/>
        <w:rPr>
          <w:rFonts w:ascii="Times New Roman" w:hAnsi="Times New Roman" w:cs="Times New Roman"/>
          <w:sz w:val="24"/>
          <w:szCs w:val="24"/>
        </w:rPr>
      </w:pPr>
      <w:r w:rsidRPr="003B5628">
        <w:rPr>
          <w:rFonts w:ascii="Times New Roman" w:hAnsi="Times New Roman" w:cs="Times New Roman"/>
          <w:sz w:val="24"/>
          <w:szCs w:val="24"/>
        </w:rPr>
        <w:t xml:space="preserve">Производственная деятельность предприятия разделена на несколько этапов: </w:t>
      </w:r>
      <w:r w:rsidR="0068267F">
        <w:rPr>
          <w:rFonts w:ascii="Times New Roman" w:hAnsi="Times New Roman" w:cs="Times New Roman"/>
          <w:sz w:val="24"/>
          <w:szCs w:val="24"/>
        </w:rPr>
        <w:t>п</w:t>
      </w:r>
      <w:r w:rsidRPr="003B5628">
        <w:rPr>
          <w:rFonts w:ascii="Times New Roman" w:hAnsi="Times New Roman" w:cs="Times New Roman"/>
          <w:sz w:val="24"/>
          <w:szCs w:val="24"/>
        </w:rPr>
        <w:t>одготовка руды</w:t>
      </w:r>
      <w:r>
        <w:rPr>
          <w:rFonts w:ascii="Times New Roman" w:hAnsi="Times New Roman" w:cs="Times New Roman"/>
          <w:sz w:val="24"/>
          <w:szCs w:val="24"/>
        </w:rPr>
        <w:t xml:space="preserve"> на ДСК</w:t>
      </w:r>
      <w:r w:rsidR="0068267F">
        <w:rPr>
          <w:rFonts w:ascii="Times New Roman" w:hAnsi="Times New Roman" w:cs="Times New Roman"/>
          <w:sz w:val="24"/>
          <w:szCs w:val="24"/>
        </w:rPr>
        <w:t>, в</w:t>
      </w:r>
      <w:r w:rsidRPr="003B5628">
        <w:rPr>
          <w:rFonts w:ascii="Times New Roman" w:hAnsi="Times New Roman" w:cs="Times New Roman"/>
          <w:sz w:val="24"/>
          <w:szCs w:val="24"/>
        </w:rPr>
        <w:t>ыщелачивание</w:t>
      </w:r>
      <w:r>
        <w:rPr>
          <w:rFonts w:ascii="Times New Roman" w:hAnsi="Times New Roman" w:cs="Times New Roman"/>
          <w:sz w:val="24"/>
          <w:szCs w:val="24"/>
        </w:rPr>
        <w:t xml:space="preserve"> на ПКВ</w:t>
      </w:r>
      <w:r w:rsidR="0068267F">
        <w:rPr>
          <w:rFonts w:ascii="Times New Roman" w:hAnsi="Times New Roman" w:cs="Times New Roman"/>
          <w:sz w:val="24"/>
          <w:szCs w:val="24"/>
        </w:rPr>
        <w:t xml:space="preserve"> и </w:t>
      </w:r>
      <w:r w:rsidR="00653771">
        <w:rPr>
          <w:rFonts w:ascii="Times New Roman" w:hAnsi="Times New Roman" w:cs="Times New Roman"/>
          <w:sz w:val="24"/>
          <w:szCs w:val="24"/>
        </w:rPr>
        <w:t>и</w:t>
      </w:r>
      <w:r w:rsidRPr="003B5628">
        <w:rPr>
          <w:rFonts w:ascii="Times New Roman" w:hAnsi="Times New Roman" w:cs="Times New Roman"/>
          <w:sz w:val="24"/>
          <w:szCs w:val="24"/>
        </w:rPr>
        <w:t>звлечение металла</w:t>
      </w:r>
      <w:r>
        <w:rPr>
          <w:rFonts w:ascii="Times New Roman" w:hAnsi="Times New Roman" w:cs="Times New Roman"/>
          <w:sz w:val="24"/>
          <w:szCs w:val="24"/>
        </w:rPr>
        <w:t xml:space="preserve"> из раствора на ГМЦ</w:t>
      </w:r>
      <w:r w:rsidRPr="003B5628">
        <w:rPr>
          <w:rFonts w:ascii="Times New Roman" w:hAnsi="Times New Roman" w:cs="Times New Roman"/>
          <w:sz w:val="24"/>
          <w:szCs w:val="24"/>
        </w:rPr>
        <w:t xml:space="preserve">. </w:t>
      </w:r>
    </w:p>
    <w:p w14:paraId="7C3E0F31" w14:textId="77777777" w:rsidR="000A4DF2" w:rsidRDefault="000A4DF2" w:rsidP="000A4DF2">
      <w:pPr>
        <w:tabs>
          <w:tab w:val="left" w:pos="1134"/>
        </w:tabs>
        <w:spacing w:after="0" w:line="240" w:lineRule="auto"/>
        <w:ind w:firstLine="567"/>
        <w:jc w:val="both"/>
        <w:rPr>
          <w:rFonts w:ascii="Times New Roman" w:hAnsi="Times New Roman" w:cs="Times New Roman"/>
          <w:bCs/>
          <w:iCs/>
          <w:sz w:val="24"/>
          <w:szCs w:val="24"/>
        </w:rPr>
      </w:pPr>
      <w:r w:rsidRPr="006C69D0">
        <w:rPr>
          <w:rFonts w:ascii="Times New Roman" w:hAnsi="Times New Roman" w:cs="Times New Roman"/>
          <w:bCs/>
          <w:iCs/>
          <w:sz w:val="24"/>
          <w:szCs w:val="24"/>
        </w:rPr>
        <w:t xml:space="preserve">Переработка руды методом кучного выщелачивания включает следующие основные технологические операции: </w:t>
      </w:r>
    </w:p>
    <w:p w14:paraId="73D9CF0C" w14:textId="77777777" w:rsidR="000A4DF2" w:rsidRDefault="000A4DF2" w:rsidP="000A4DF2">
      <w:pPr>
        <w:pStyle w:val="a7"/>
        <w:ind w:right="0" w:firstLine="567"/>
        <w:jc w:val="both"/>
        <w:rPr>
          <w:b w:val="0"/>
          <w:sz w:val="24"/>
          <w:szCs w:val="24"/>
        </w:rPr>
      </w:pPr>
      <w:r>
        <w:rPr>
          <w:b w:val="0"/>
          <w:sz w:val="24"/>
          <w:szCs w:val="24"/>
        </w:rPr>
        <w:t xml:space="preserve">- </w:t>
      </w:r>
      <w:r w:rsidRPr="006C69D0">
        <w:rPr>
          <w:b w:val="0"/>
          <w:sz w:val="24"/>
          <w:szCs w:val="24"/>
        </w:rPr>
        <w:t xml:space="preserve">дробление исходной руды с получением готового класса -15+0 мм; </w:t>
      </w:r>
    </w:p>
    <w:p w14:paraId="05E8F021" w14:textId="77777777" w:rsidR="000A4DF2" w:rsidRDefault="000A4DF2" w:rsidP="000A4DF2">
      <w:pPr>
        <w:pStyle w:val="a7"/>
        <w:ind w:right="0" w:firstLine="567"/>
        <w:jc w:val="both"/>
        <w:rPr>
          <w:b w:val="0"/>
          <w:sz w:val="24"/>
          <w:szCs w:val="24"/>
        </w:rPr>
      </w:pPr>
      <w:r>
        <w:rPr>
          <w:b w:val="0"/>
          <w:sz w:val="24"/>
          <w:szCs w:val="24"/>
        </w:rPr>
        <w:t xml:space="preserve">- </w:t>
      </w:r>
      <w:r w:rsidRPr="006C69D0">
        <w:rPr>
          <w:b w:val="0"/>
          <w:sz w:val="24"/>
          <w:szCs w:val="24"/>
        </w:rPr>
        <w:t xml:space="preserve">выбор и подготовку площадки под кучное выщелачивание (снятие плодородного слоя и планировка площадки и ее уплотнение); </w:t>
      </w:r>
    </w:p>
    <w:p w14:paraId="5450E3B3" w14:textId="77777777" w:rsidR="000A4DF2" w:rsidRDefault="000A4DF2" w:rsidP="000A4DF2">
      <w:pPr>
        <w:pStyle w:val="a7"/>
        <w:ind w:right="0" w:firstLine="567"/>
        <w:jc w:val="both"/>
        <w:rPr>
          <w:b w:val="0"/>
          <w:sz w:val="24"/>
          <w:szCs w:val="24"/>
        </w:rPr>
      </w:pPr>
      <w:r>
        <w:rPr>
          <w:b w:val="0"/>
          <w:sz w:val="24"/>
          <w:szCs w:val="24"/>
        </w:rPr>
        <w:t xml:space="preserve">- </w:t>
      </w:r>
      <w:r w:rsidRPr="006C69D0">
        <w:rPr>
          <w:b w:val="0"/>
          <w:sz w:val="24"/>
          <w:szCs w:val="24"/>
        </w:rPr>
        <w:t xml:space="preserve">подготовку гидроизоляционного основания (отсыпка глины толщиной 300 мм, ее уплотнение, укладка полиэтиленовой пленки толщиной 1,5 мм, укладка защитного слоя полиэтиленовой пленки из песка толщиной 300 мм, </w:t>
      </w:r>
    </w:p>
    <w:p w14:paraId="3E3C2F55" w14:textId="77777777" w:rsidR="000A4DF2" w:rsidRDefault="000A4DF2" w:rsidP="000A4DF2">
      <w:pPr>
        <w:pStyle w:val="a7"/>
        <w:ind w:right="0" w:firstLine="567"/>
        <w:jc w:val="both"/>
        <w:rPr>
          <w:b w:val="0"/>
          <w:sz w:val="24"/>
          <w:szCs w:val="24"/>
        </w:rPr>
      </w:pPr>
      <w:r>
        <w:rPr>
          <w:b w:val="0"/>
          <w:sz w:val="24"/>
          <w:szCs w:val="24"/>
        </w:rPr>
        <w:t xml:space="preserve">- </w:t>
      </w:r>
      <w:r w:rsidRPr="006C69D0">
        <w:rPr>
          <w:b w:val="0"/>
          <w:sz w:val="24"/>
          <w:szCs w:val="24"/>
        </w:rPr>
        <w:t>укладка перфорированных коллекторов для сбора продуктивных растворов) отсыпка дренажного слоя из вскрышной породы толщиной 500 мм;</w:t>
      </w:r>
    </w:p>
    <w:p w14:paraId="25F09989" w14:textId="77777777" w:rsidR="000A4DF2" w:rsidRDefault="000A4DF2" w:rsidP="000A4DF2">
      <w:pPr>
        <w:pStyle w:val="a7"/>
        <w:ind w:right="0" w:firstLine="567"/>
        <w:jc w:val="both"/>
        <w:rPr>
          <w:b w:val="0"/>
          <w:sz w:val="24"/>
          <w:szCs w:val="24"/>
        </w:rPr>
      </w:pPr>
      <w:r>
        <w:rPr>
          <w:b w:val="0"/>
          <w:sz w:val="24"/>
          <w:szCs w:val="24"/>
        </w:rPr>
        <w:t xml:space="preserve">- </w:t>
      </w:r>
      <w:r w:rsidRPr="006C69D0">
        <w:rPr>
          <w:b w:val="0"/>
          <w:sz w:val="24"/>
          <w:szCs w:val="24"/>
        </w:rPr>
        <w:t xml:space="preserve">укладку дробленой руды в штабель, с применением радиального укладчика; </w:t>
      </w:r>
    </w:p>
    <w:p w14:paraId="1A3EE574" w14:textId="77777777" w:rsidR="000A4DF2" w:rsidRDefault="000A4DF2" w:rsidP="000A4DF2">
      <w:pPr>
        <w:pStyle w:val="a7"/>
        <w:ind w:right="0" w:firstLine="567"/>
        <w:jc w:val="both"/>
        <w:rPr>
          <w:b w:val="0"/>
          <w:sz w:val="24"/>
          <w:szCs w:val="24"/>
        </w:rPr>
      </w:pPr>
      <w:r>
        <w:rPr>
          <w:b w:val="0"/>
          <w:sz w:val="24"/>
          <w:szCs w:val="24"/>
        </w:rPr>
        <w:t xml:space="preserve">- </w:t>
      </w:r>
      <w:r w:rsidRPr="006C69D0">
        <w:rPr>
          <w:b w:val="0"/>
          <w:sz w:val="24"/>
          <w:szCs w:val="24"/>
        </w:rPr>
        <w:t xml:space="preserve">монтаж системы орошения; </w:t>
      </w:r>
    </w:p>
    <w:p w14:paraId="79F54DF5" w14:textId="77777777" w:rsidR="000A4DF2" w:rsidRDefault="000A4DF2" w:rsidP="000A4DF2">
      <w:pPr>
        <w:pStyle w:val="a7"/>
        <w:ind w:right="0" w:firstLine="567"/>
        <w:jc w:val="both"/>
        <w:rPr>
          <w:b w:val="0"/>
          <w:sz w:val="24"/>
          <w:szCs w:val="24"/>
        </w:rPr>
      </w:pPr>
      <w:r>
        <w:rPr>
          <w:b w:val="0"/>
          <w:sz w:val="24"/>
          <w:szCs w:val="24"/>
        </w:rPr>
        <w:t xml:space="preserve">- </w:t>
      </w:r>
      <w:r w:rsidRPr="006C69D0">
        <w:rPr>
          <w:b w:val="0"/>
          <w:sz w:val="24"/>
          <w:szCs w:val="24"/>
        </w:rPr>
        <w:t xml:space="preserve">орошение рудного штабеля цианистыми растворами; </w:t>
      </w:r>
    </w:p>
    <w:p w14:paraId="52BCA065" w14:textId="77777777" w:rsidR="000A4DF2" w:rsidRDefault="000A4DF2" w:rsidP="000A4DF2">
      <w:pPr>
        <w:pStyle w:val="a7"/>
        <w:ind w:right="0" w:firstLine="567"/>
        <w:jc w:val="both"/>
        <w:rPr>
          <w:b w:val="0"/>
          <w:sz w:val="24"/>
          <w:szCs w:val="24"/>
        </w:rPr>
      </w:pPr>
      <w:r>
        <w:rPr>
          <w:b w:val="0"/>
          <w:sz w:val="24"/>
          <w:szCs w:val="24"/>
        </w:rPr>
        <w:t>- д</w:t>
      </w:r>
      <w:r w:rsidRPr="006C69D0">
        <w:rPr>
          <w:b w:val="0"/>
          <w:sz w:val="24"/>
          <w:szCs w:val="24"/>
        </w:rPr>
        <w:t xml:space="preserve">ренирование продуктивных (золотосодержащих) растворов через штабель; </w:t>
      </w:r>
    </w:p>
    <w:p w14:paraId="29622E37" w14:textId="77777777" w:rsidR="000A4DF2" w:rsidRDefault="000A4DF2" w:rsidP="000A4DF2">
      <w:pPr>
        <w:pStyle w:val="a7"/>
        <w:ind w:right="0" w:firstLine="567"/>
        <w:jc w:val="both"/>
        <w:rPr>
          <w:b w:val="0"/>
          <w:sz w:val="24"/>
          <w:szCs w:val="24"/>
        </w:rPr>
      </w:pPr>
      <w:r>
        <w:rPr>
          <w:b w:val="0"/>
          <w:sz w:val="24"/>
          <w:szCs w:val="24"/>
        </w:rPr>
        <w:t>- т</w:t>
      </w:r>
      <w:r w:rsidRPr="006C69D0">
        <w:rPr>
          <w:b w:val="0"/>
          <w:sz w:val="24"/>
          <w:szCs w:val="24"/>
        </w:rPr>
        <w:t xml:space="preserve">ранспортирование золотосодержащих растворов на передел сорбции через приемные емкости; </w:t>
      </w:r>
    </w:p>
    <w:p w14:paraId="3693C08F" w14:textId="77777777" w:rsidR="000A4DF2" w:rsidRDefault="000A4DF2" w:rsidP="000A4DF2">
      <w:pPr>
        <w:pStyle w:val="a7"/>
        <w:ind w:right="0" w:firstLine="567"/>
        <w:jc w:val="both"/>
        <w:rPr>
          <w:b w:val="0"/>
          <w:sz w:val="24"/>
          <w:szCs w:val="24"/>
        </w:rPr>
      </w:pPr>
      <w:r>
        <w:rPr>
          <w:b w:val="0"/>
          <w:sz w:val="24"/>
          <w:szCs w:val="24"/>
        </w:rPr>
        <w:t xml:space="preserve">- </w:t>
      </w:r>
      <w:r w:rsidRPr="006C69D0">
        <w:rPr>
          <w:b w:val="0"/>
          <w:sz w:val="24"/>
          <w:szCs w:val="24"/>
        </w:rPr>
        <w:t xml:space="preserve">сорбция золота активированными углями в сорбционных колоннах; </w:t>
      </w:r>
    </w:p>
    <w:p w14:paraId="5D4EF9DA" w14:textId="77777777" w:rsidR="000A4DF2" w:rsidRDefault="000A4DF2" w:rsidP="000A4DF2">
      <w:pPr>
        <w:pStyle w:val="a7"/>
        <w:ind w:right="0" w:firstLine="567"/>
        <w:jc w:val="both"/>
        <w:rPr>
          <w:b w:val="0"/>
          <w:sz w:val="24"/>
          <w:szCs w:val="24"/>
        </w:rPr>
      </w:pPr>
      <w:r>
        <w:rPr>
          <w:b w:val="0"/>
          <w:sz w:val="24"/>
          <w:szCs w:val="24"/>
        </w:rPr>
        <w:t xml:space="preserve">- </w:t>
      </w:r>
      <w:r w:rsidRPr="006C69D0">
        <w:rPr>
          <w:b w:val="0"/>
          <w:sz w:val="24"/>
          <w:szCs w:val="24"/>
        </w:rPr>
        <w:t xml:space="preserve">выгрузка насыщенных золотом углей из сорбционных колонн; </w:t>
      </w:r>
    </w:p>
    <w:p w14:paraId="39D3FA1C" w14:textId="77777777" w:rsidR="000A4DF2" w:rsidRDefault="000A4DF2" w:rsidP="000A4DF2">
      <w:pPr>
        <w:pStyle w:val="a7"/>
        <w:ind w:right="0" w:firstLine="567"/>
        <w:jc w:val="both"/>
        <w:rPr>
          <w:b w:val="0"/>
          <w:sz w:val="24"/>
          <w:szCs w:val="24"/>
        </w:rPr>
      </w:pPr>
      <w:r>
        <w:rPr>
          <w:b w:val="0"/>
          <w:sz w:val="24"/>
          <w:szCs w:val="24"/>
        </w:rPr>
        <w:t xml:space="preserve">- </w:t>
      </w:r>
      <w:r w:rsidRPr="006C69D0">
        <w:rPr>
          <w:b w:val="0"/>
          <w:sz w:val="24"/>
          <w:szCs w:val="24"/>
        </w:rPr>
        <w:t xml:space="preserve">десорбция золота с насыщенных активированных углей и электролиз богатых элюатов; </w:t>
      </w:r>
    </w:p>
    <w:p w14:paraId="142EDCD1" w14:textId="77777777" w:rsidR="000A4DF2" w:rsidRDefault="000A4DF2" w:rsidP="000A4DF2">
      <w:pPr>
        <w:pStyle w:val="a7"/>
        <w:ind w:right="0" w:firstLine="567"/>
        <w:jc w:val="both"/>
        <w:rPr>
          <w:b w:val="0"/>
          <w:sz w:val="24"/>
          <w:szCs w:val="24"/>
        </w:rPr>
      </w:pPr>
      <w:r>
        <w:rPr>
          <w:b w:val="0"/>
          <w:sz w:val="24"/>
          <w:szCs w:val="24"/>
        </w:rPr>
        <w:t xml:space="preserve">- </w:t>
      </w:r>
      <w:r w:rsidRPr="006C69D0">
        <w:rPr>
          <w:b w:val="0"/>
          <w:sz w:val="24"/>
          <w:szCs w:val="24"/>
        </w:rPr>
        <w:t xml:space="preserve">кислотная обработка и реактивация обедненных золотом активированных углей; </w:t>
      </w:r>
    </w:p>
    <w:p w14:paraId="64D9ECD4" w14:textId="77777777" w:rsidR="000A4DF2" w:rsidRDefault="000A4DF2" w:rsidP="000A4DF2">
      <w:pPr>
        <w:pStyle w:val="a7"/>
        <w:ind w:right="0" w:firstLine="567"/>
        <w:jc w:val="both"/>
        <w:rPr>
          <w:b w:val="0"/>
          <w:sz w:val="24"/>
          <w:szCs w:val="24"/>
        </w:rPr>
      </w:pPr>
      <w:r>
        <w:rPr>
          <w:b w:val="0"/>
          <w:sz w:val="24"/>
          <w:szCs w:val="24"/>
        </w:rPr>
        <w:t xml:space="preserve">- </w:t>
      </w:r>
      <w:r w:rsidRPr="006C69D0">
        <w:rPr>
          <w:b w:val="0"/>
          <w:sz w:val="24"/>
          <w:szCs w:val="24"/>
        </w:rPr>
        <w:t xml:space="preserve">съем катодных осадков, сушка, обжиг и плавку катодных осадков; </w:t>
      </w:r>
    </w:p>
    <w:p w14:paraId="175F75FB" w14:textId="77777777" w:rsidR="000A4DF2" w:rsidRDefault="000A4DF2" w:rsidP="000A4DF2">
      <w:pPr>
        <w:pStyle w:val="a7"/>
        <w:ind w:right="0" w:firstLine="567"/>
        <w:jc w:val="both"/>
        <w:rPr>
          <w:b w:val="0"/>
          <w:sz w:val="24"/>
          <w:szCs w:val="24"/>
        </w:rPr>
      </w:pPr>
      <w:r>
        <w:rPr>
          <w:b w:val="0"/>
          <w:sz w:val="24"/>
          <w:szCs w:val="24"/>
        </w:rPr>
        <w:t xml:space="preserve">- </w:t>
      </w:r>
      <w:r w:rsidRPr="006C69D0">
        <w:rPr>
          <w:b w:val="0"/>
          <w:sz w:val="24"/>
          <w:szCs w:val="24"/>
        </w:rPr>
        <w:t>обезвреживание отработанных рудных штабелей после отработки.</w:t>
      </w:r>
    </w:p>
    <w:p w14:paraId="46A053B5" w14:textId="77777777" w:rsidR="00653771" w:rsidRDefault="00653771" w:rsidP="00653771">
      <w:pPr>
        <w:pStyle w:val="ab"/>
        <w:spacing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В 2023 году был разработан рабочий проект «</w:t>
      </w:r>
      <w:r w:rsidRPr="00DD1B9C">
        <w:rPr>
          <w:rFonts w:ascii="Times New Roman" w:hAnsi="Times New Roman" w:cs="Times New Roman"/>
          <w:sz w:val="24"/>
          <w:szCs w:val="24"/>
        </w:rPr>
        <w:t>Реконструкция системы отопления гидрометаллургического цеха (ГМЦ), установка дополнительного технологического оборудования и модернизация ДСК (дробильно-сортировочный комплекс), в Жарминском районе, области Абай</w:t>
      </w:r>
      <w:r>
        <w:rPr>
          <w:rFonts w:ascii="Times New Roman" w:hAnsi="Times New Roman" w:cs="Times New Roman"/>
          <w:sz w:val="24"/>
          <w:szCs w:val="24"/>
        </w:rPr>
        <w:t xml:space="preserve">», предусматривающий </w:t>
      </w:r>
      <w:r w:rsidRPr="00E3715A">
        <w:rPr>
          <w:rFonts w:ascii="Times New Roman" w:hAnsi="Times New Roman" w:cs="Times New Roman"/>
          <w:sz w:val="24"/>
          <w:szCs w:val="24"/>
        </w:rPr>
        <w:t xml:space="preserve">увеличение производственной мощности ГМЦ с 600 тыс.т/год до 1200 тыс.т/год </w:t>
      </w:r>
      <w:r>
        <w:rPr>
          <w:rFonts w:ascii="Times New Roman" w:hAnsi="Times New Roman" w:cs="Times New Roman"/>
          <w:sz w:val="24"/>
          <w:szCs w:val="24"/>
        </w:rPr>
        <w:t xml:space="preserve">(далее – проект Реконструкции). На проект Реконструкции получено заключение (положительное) комплексной вневедомственной </w:t>
      </w:r>
      <w:r>
        <w:rPr>
          <w:rFonts w:ascii="Times New Roman" w:hAnsi="Times New Roman" w:cs="Times New Roman"/>
          <w:sz w:val="24"/>
          <w:szCs w:val="24"/>
        </w:rPr>
        <w:lastRenderedPageBreak/>
        <w:t xml:space="preserve">экспертизы </w:t>
      </w:r>
      <w:r w:rsidRPr="00FE145A">
        <w:rPr>
          <w:rFonts w:ascii="Times New Roman" w:hAnsi="Times New Roman" w:cs="Times New Roman"/>
          <w:sz w:val="24"/>
          <w:szCs w:val="24"/>
        </w:rPr>
        <w:t>№ ЦЭ-0106/24 от 13.02.2024 г.</w:t>
      </w:r>
      <w:r>
        <w:rPr>
          <w:rFonts w:ascii="Times New Roman" w:hAnsi="Times New Roman" w:cs="Times New Roman"/>
          <w:sz w:val="24"/>
          <w:szCs w:val="24"/>
        </w:rPr>
        <w:t xml:space="preserve"> и з</w:t>
      </w:r>
      <w:r w:rsidRPr="00E3715A">
        <w:rPr>
          <w:rFonts w:ascii="Times New Roman" w:hAnsi="Times New Roman" w:cs="Times New Roman"/>
          <w:sz w:val="24"/>
          <w:szCs w:val="24"/>
        </w:rPr>
        <w:t>аключение по результатам оценки воздействия на окружающую среду</w:t>
      </w:r>
      <w:r>
        <w:rPr>
          <w:rFonts w:ascii="Times New Roman" w:hAnsi="Times New Roman" w:cs="Times New Roman"/>
          <w:sz w:val="24"/>
          <w:szCs w:val="24"/>
        </w:rPr>
        <w:t xml:space="preserve"> </w:t>
      </w:r>
      <w:r w:rsidRPr="00E3715A">
        <w:rPr>
          <w:rFonts w:ascii="Times New Roman" w:hAnsi="Times New Roman" w:cs="Times New Roman"/>
          <w:sz w:val="24"/>
          <w:szCs w:val="24"/>
        </w:rPr>
        <w:t xml:space="preserve">на проект Отчета о возможных воздействиях к </w:t>
      </w:r>
      <w:r>
        <w:rPr>
          <w:rFonts w:ascii="Times New Roman" w:hAnsi="Times New Roman" w:cs="Times New Roman"/>
          <w:sz w:val="24"/>
          <w:szCs w:val="24"/>
        </w:rPr>
        <w:t>проекту №</w:t>
      </w:r>
      <w:r w:rsidRPr="00E3715A">
        <w:rPr>
          <w:rFonts w:ascii="Times New Roman" w:hAnsi="Times New Roman" w:cs="Times New Roman"/>
          <w:sz w:val="24"/>
          <w:szCs w:val="24"/>
        </w:rPr>
        <w:t xml:space="preserve"> KZ62VVX00291058</w:t>
      </w:r>
      <w:r>
        <w:rPr>
          <w:rFonts w:ascii="Times New Roman" w:hAnsi="Times New Roman" w:cs="Times New Roman"/>
          <w:sz w:val="24"/>
          <w:szCs w:val="24"/>
        </w:rPr>
        <w:t xml:space="preserve"> от 1</w:t>
      </w:r>
      <w:r w:rsidRPr="00E3715A">
        <w:rPr>
          <w:rFonts w:ascii="Times New Roman" w:hAnsi="Times New Roman" w:cs="Times New Roman"/>
          <w:sz w:val="24"/>
          <w:szCs w:val="24"/>
        </w:rPr>
        <w:t>8.03.2024</w:t>
      </w:r>
      <w:r>
        <w:rPr>
          <w:rFonts w:ascii="Times New Roman" w:hAnsi="Times New Roman" w:cs="Times New Roman"/>
          <w:sz w:val="24"/>
          <w:szCs w:val="24"/>
        </w:rPr>
        <w:t xml:space="preserve"> г.</w:t>
      </w:r>
    </w:p>
    <w:p w14:paraId="65F12FDF" w14:textId="70119170" w:rsidR="00653771" w:rsidRDefault="00653771" w:rsidP="000A4DF2">
      <w:pPr>
        <w:pStyle w:val="a7"/>
        <w:ind w:right="0" w:firstLine="567"/>
        <w:jc w:val="both"/>
        <w:rPr>
          <w:b w:val="0"/>
          <w:sz w:val="24"/>
          <w:szCs w:val="24"/>
        </w:rPr>
      </w:pPr>
      <w:r>
        <w:rPr>
          <w:b w:val="0"/>
          <w:sz w:val="24"/>
          <w:szCs w:val="24"/>
        </w:rPr>
        <w:t>Проектом Реконструкции увеличение мощности ГМЦ предусматривается путем:</w:t>
      </w:r>
    </w:p>
    <w:p w14:paraId="15BD4E3F" w14:textId="77777777" w:rsidR="000A4DF2" w:rsidRDefault="000A4DF2" w:rsidP="000A4DF2">
      <w:pPr>
        <w:pStyle w:val="a7"/>
        <w:ind w:right="0" w:firstLine="567"/>
        <w:jc w:val="both"/>
        <w:rPr>
          <w:b w:val="0"/>
          <w:sz w:val="24"/>
          <w:szCs w:val="24"/>
        </w:rPr>
      </w:pPr>
      <w:r>
        <w:rPr>
          <w:b w:val="0"/>
          <w:sz w:val="24"/>
          <w:szCs w:val="24"/>
        </w:rPr>
        <w:t>-</w:t>
      </w:r>
      <w:r w:rsidRPr="007A643B">
        <w:rPr>
          <w:b w:val="0"/>
          <w:sz w:val="24"/>
          <w:szCs w:val="24"/>
        </w:rPr>
        <w:t xml:space="preserve"> </w:t>
      </w:r>
      <w:r>
        <w:rPr>
          <w:b w:val="0"/>
          <w:sz w:val="24"/>
          <w:szCs w:val="24"/>
        </w:rPr>
        <w:t>У</w:t>
      </w:r>
      <w:r w:rsidRPr="007A643B">
        <w:rPr>
          <w:b w:val="0"/>
          <w:sz w:val="24"/>
          <w:szCs w:val="24"/>
        </w:rPr>
        <w:t xml:space="preserve">величения производительности ДСК с установкой дополнительной линии дробления руды и замене </w:t>
      </w:r>
      <w:r>
        <w:rPr>
          <w:b w:val="0"/>
          <w:sz w:val="24"/>
          <w:szCs w:val="24"/>
        </w:rPr>
        <w:t xml:space="preserve">существующего </w:t>
      </w:r>
      <w:r w:rsidRPr="007A643B">
        <w:rPr>
          <w:b w:val="0"/>
          <w:sz w:val="24"/>
          <w:szCs w:val="24"/>
        </w:rPr>
        <w:t xml:space="preserve">конвейера №1 на более производительный. </w:t>
      </w:r>
    </w:p>
    <w:p w14:paraId="1A6F8348" w14:textId="77777777" w:rsidR="000A4DF2" w:rsidRDefault="000A4DF2" w:rsidP="000A4DF2">
      <w:pPr>
        <w:pStyle w:val="a7"/>
        <w:ind w:right="0" w:firstLine="567"/>
        <w:jc w:val="both"/>
        <w:rPr>
          <w:b w:val="0"/>
          <w:sz w:val="24"/>
          <w:szCs w:val="24"/>
        </w:rPr>
      </w:pPr>
      <w:r>
        <w:rPr>
          <w:b w:val="0"/>
          <w:sz w:val="24"/>
          <w:szCs w:val="24"/>
        </w:rPr>
        <w:t>-</w:t>
      </w:r>
      <w:r w:rsidRPr="007A643B">
        <w:rPr>
          <w:b w:val="0"/>
          <w:sz w:val="24"/>
          <w:szCs w:val="24"/>
        </w:rPr>
        <w:t xml:space="preserve"> </w:t>
      </w:r>
      <w:r>
        <w:rPr>
          <w:b w:val="0"/>
          <w:sz w:val="24"/>
          <w:szCs w:val="24"/>
        </w:rPr>
        <w:t>У</w:t>
      </w:r>
      <w:r w:rsidRPr="007A643B">
        <w:rPr>
          <w:b w:val="0"/>
          <w:sz w:val="24"/>
          <w:szCs w:val="24"/>
        </w:rPr>
        <w:t>становк</w:t>
      </w:r>
      <w:r>
        <w:rPr>
          <w:b w:val="0"/>
          <w:sz w:val="24"/>
          <w:szCs w:val="24"/>
        </w:rPr>
        <w:t>и</w:t>
      </w:r>
      <w:r w:rsidRPr="007A643B">
        <w:rPr>
          <w:b w:val="0"/>
          <w:sz w:val="24"/>
          <w:szCs w:val="24"/>
        </w:rPr>
        <w:t xml:space="preserve"> дополнительн</w:t>
      </w:r>
      <w:r>
        <w:rPr>
          <w:b w:val="0"/>
          <w:sz w:val="24"/>
          <w:szCs w:val="24"/>
        </w:rPr>
        <w:t>ого технологического оборудования в ГМЦ</w:t>
      </w:r>
      <w:r w:rsidRPr="007A643B">
        <w:rPr>
          <w:b w:val="0"/>
          <w:sz w:val="24"/>
          <w:szCs w:val="24"/>
        </w:rPr>
        <w:t xml:space="preserve"> </w:t>
      </w:r>
      <w:r>
        <w:rPr>
          <w:b w:val="0"/>
          <w:sz w:val="24"/>
          <w:szCs w:val="24"/>
        </w:rPr>
        <w:t>(</w:t>
      </w:r>
      <w:r w:rsidRPr="007A643B">
        <w:rPr>
          <w:b w:val="0"/>
          <w:sz w:val="24"/>
          <w:szCs w:val="24"/>
        </w:rPr>
        <w:t>колонн сорбционного выщелачивания</w:t>
      </w:r>
      <w:r>
        <w:rPr>
          <w:b w:val="0"/>
          <w:sz w:val="24"/>
          <w:szCs w:val="24"/>
        </w:rPr>
        <w:t>, емкостей, насосов) и теплообменников.</w:t>
      </w:r>
    </w:p>
    <w:p w14:paraId="430C2411" w14:textId="19EF6F7B" w:rsidR="000A4DF2" w:rsidRDefault="000A4DF2" w:rsidP="000A4DF2">
      <w:pPr>
        <w:pStyle w:val="a7"/>
        <w:ind w:right="0" w:firstLine="567"/>
        <w:jc w:val="both"/>
        <w:rPr>
          <w:b w:val="0"/>
          <w:sz w:val="24"/>
          <w:szCs w:val="24"/>
        </w:rPr>
      </w:pPr>
      <w:r>
        <w:rPr>
          <w:b w:val="0"/>
          <w:sz w:val="24"/>
          <w:szCs w:val="24"/>
        </w:rPr>
        <w:t xml:space="preserve">- </w:t>
      </w:r>
      <w:r w:rsidRPr="007A643B">
        <w:rPr>
          <w:b w:val="0"/>
          <w:sz w:val="24"/>
          <w:szCs w:val="24"/>
        </w:rPr>
        <w:t xml:space="preserve"> </w:t>
      </w:r>
      <w:r>
        <w:rPr>
          <w:b w:val="0"/>
          <w:sz w:val="24"/>
          <w:szCs w:val="24"/>
        </w:rPr>
        <w:t>Р</w:t>
      </w:r>
      <w:r w:rsidRPr="007A643B">
        <w:rPr>
          <w:b w:val="0"/>
          <w:sz w:val="24"/>
          <w:szCs w:val="24"/>
        </w:rPr>
        <w:t>еконструкци</w:t>
      </w:r>
      <w:r>
        <w:rPr>
          <w:b w:val="0"/>
          <w:sz w:val="24"/>
          <w:szCs w:val="24"/>
        </w:rPr>
        <w:t>и</w:t>
      </w:r>
      <w:r w:rsidRPr="007A643B">
        <w:rPr>
          <w:b w:val="0"/>
          <w:sz w:val="24"/>
          <w:szCs w:val="24"/>
        </w:rPr>
        <w:t xml:space="preserve"> системы отопления Г</w:t>
      </w:r>
      <w:r>
        <w:rPr>
          <w:b w:val="0"/>
          <w:sz w:val="24"/>
          <w:szCs w:val="24"/>
        </w:rPr>
        <w:t>ЦМ</w:t>
      </w:r>
      <w:r w:rsidRPr="007A643B">
        <w:rPr>
          <w:b w:val="0"/>
          <w:sz w:val="24"/>
          <w:szCs w:val="24"/>
        </w:rPr>
        <w:t xml:space="preserve"> </w:t>
      </w:r>
      <w:r w:rsidRPr="008B4CB5">
        <w:rPr>
          <w:b w:val="0"/>
          <w:bCs w:val="0"/>
          <w:sz w:val="24"/>
          <w:szCs w:val="24"/>
        </w:rPr>
        <w:t xml:space="preserve">с установкой </w:t>
      </w:r>
      <w:r w:rsidR="00653771">
        <w:rPr>
          <w:b w:val="0"/>
          <w:bCs w:val="0"/>
          <w:sz w:val="24"/>
          <w:szCs w:val="24"/>
        </w:rPr>
        <w:t xml:space="preserve">газовой </w:t>
      </w:r>
      <w:r>
        <w:rPr>
          <w:b w:val="0"/>
          <w:bCs w:val="0"/>
          <w:sz w:val="24"/>
          <w:szCs w:val="24"/>
        </w:rPr>
        <w:t>блочно-модульной</w:t>
      </w:r>
      <w:r w:rsidRPr="008B4CB5">
        <w:rPr>
          <w:b w:val="0"/>
          <w:bCs w:val="0"/>
          <w:sz w:val="24"/>
          <w:szCs w:val="24"/>
        </w:rPr>
        <w:t xml:space="preserve"> котельной</w:t>
      </w:r>
      <w:r w:rsidRPr="000800CE">
        <w:rPr>
          <w:sz w:val="32"/>
          <w:szCs w:val="32"/>
        </w:rPr>
        <w:t xml:space="preserve"> </w:t>
      </w:r>
      <w:r w:rsidRPr="007A643B">
        <w:rPr>
          <w:b w:val="0"/>
          <w:sz w:val="24"/>
          <w:szCs w:val="24"/>
        </w:rPr>
        <w:t>(</w:t>
      </w:r>
      <w:r w:rsidRPr="008B4CB5">
        <w:rPr>
          <w:b w:val="0"/>
          <w:sz w:val="24"/>
          <w:szCs w:val="24"/>
        </w:rPr>
        <w:t>с учетом подогрева технологических растворов в зимнее время</w:t>
      </w:r>
      <w:r>
        <w:rPr>
          <w:b w:val="0"/>
          <w:sz w:val="24"/>
          <w:szCs w:val="24"/>
        </w:rPr>
        <w:t xml:space="preserve">). </w:t>
      </w:r>
    </w:p>
    <w:p w14:paraId="43D081E2" w14:textId="77777777" w:rsidR="000A4DF2" w:rsidRDefault="000A4DF2" w:rsidP="000A4DF2">
      <w:pPr>
        <w:pStyle w:val="a7"/>
        <w:ind w:right="0" w:firstLine="567"/>
        <w:jc w:val="both"/>
        <w:rPr>
          <w:b w:val="0"/>
          <w:sz w:val="24"/>
          <w:szCs w:val="24"/>
        </w:rPr>
      </w:pPr>
      <w:r>
        <w:rPr>
          <w:b w:val="0"/>
          <w:sz w:val="24"/>
          <w:szCs w:val="24"/>
        </w:rPr>
        <w:t>-</w:t>
      </w:r>
      <w:r w:rsidRPr="007A643B">
        <w:rPr>
          <w:b w:val="0"/>
          <w:sz w:val="24"/>
          <w:szCs w:val="24"/>
        </w:rPr>
        <w:t xml:space="preserve"> </w:t>
      </w:r>
      <w:r>
        <w:rPr>
          <w:b w:val="0"/>
          <w:sz w:val="24"/>
          <w:szCs w:val="24"/>
        </w:rPr>
        <w:t>С</w:t>
      </w:r>
      <w:r w:rsidRPr="007A643B">
        <w:rPr>
          <w:b w:val="0"/>
          <w:sz w:val="24"/>
          <w:szCs w:val="24"/>
        </w:rPr>
        <w:t xml:space="preserve">троительства </w:t>
      </w:r>
      <w:r>
        <w:rPr>
          <w:b w:val="0"/>
          <w:sz w:val="24"/>
          <w:szCs w:val="24"/>
        </w:rPr>
        <w:t xml:space="preserve">2 </w:t>
      </w:r>
      <w:r w:rsidRPr="007A643B">
        <w:rPr>
          <w:b w:val="0"/>
          <w:sz w:val="24"/>
          <w:szCs w:val="24"/>
        </w:rPr>
        <w:t xml:space="preserve">складов для хранения </w:t>
      </w:r>
      <w:r>
        <w:rPr>
          <w:b w:val="0"/>
          <w:sz w:val="24"/>
          <w:szCs w:val="24"/>
        </w:rPr>
        <w:t>сильнодействующих реагентов (СДЯВ).</w:t>
      </w:r>
      <w:r w:rsidRPr="007A643B">
        <w:rPr>
          <w:b w:val="0"/>
          <w:sz w:val="24"/>
          <w:szCs w:val="24"/>
        </w:rPr>
        <w:t xml:space="preserve"> </w:t>
      </w:r>
    </w:p>
    <w:p w14:paraId="31138F8C" w14:textId="77777777" w:rsidR="000A4DF2" w:rsidRDefault="000A4DF2" w:rsidP="000A4DF2">
      <w:pPr>
        <w:pStyle w:val="a7"/>
        <w:ind w:right="0" w:firstLine="567"/>
        <w:jc w:val="both"/>
        <w:rPr>
          <w:b w:val="0"/>
          <w:sz w:val="24"/>
          <w:szCs w:val="24"/>
        </w:rPr>
      </w:pPr>
      <w:r>
        <w:rPr>
          <w:b w:val="0"/>
          <w:sz w:val="24"/>
          <w:szCs w:val="24"/>
        </w:rPr>
        <w:t xml:space="preserve">- Строительство </w:t>
      </w:r>
      <w:r w:rsidRPr="007A643B">
        <w:rPr>
          <w:b w:val="0"/>
          <w:sz w:val="24"/>
          <w:szCs w:val="24"/>
        </w:rPr>
        <w:t>ангар</w:t>
      </w:r>
      <w:r>
        <w:rPr>
          <w:b w:val="0"/>
          <w:sz w:val="24"/>
          <w:szCs w:val="24"/>
        </w:rPr>
        <w:t>а</w:t>
      </w:r>
      <w:r w:rsidRPr="007A643B">
        <w:rPr>
          <w:b w:val="0"/>
          <w:sz w:val="24"/>
          <w:szCs w:val="24"/>
        </w:rPr>
        <w:t xml:space="preserve"> для спецтехники</w:t>
      </w:r>
      <w:r>
        <w:rPr>
          <w:b w:val="0"/>
          <w:sz w:val="24"/>
          <w:szCs w:val="24"/>
        </w:rPr>
        <w:t>.</w:t>
      </w:r>
    </w:p>
    <w:p w14:paraId="5676BC88" w14:textId="77777777" w:rsidR="000A4DF2" w:rsidRDefault="000A4DF2" w:rsidP="000A4DF2">
      <w:pPr>
        <w:pStyle w:val="a7"/>
        <w:ind w:right="0" w:firstLine="567"/>
        <w:jc w:val="both"/>
        <w:rPr>
          <w:b w:val="0"/>
          <w:sz w:val="24"/>
          <w:szCs w:val="24"/>
        </w:rPr>
      </w:pPr>
      <w:r>
        <w:rPr>
          <w:b w:val="0"/>
          <w:sz w:val="24"/>
          <w:szCs w:val="24"/>
        </w:rPr>
        <w:t>- Строительство</w:t>
      </w:r>
      <w:r w:rsidRPr="007A643B">
        <w:rPr>
          <w:b w:val="0"/>
          <w:sz w:val="24"/>
          <w:szCs w:val="24"/>
        </w:rPr>
        <w:t xml:space="preserve"> керносклада</w:t>
      </w:r>
      <w:r>
        <w:rPr>
          <w:b w:val="0"/>
          <w:sz w:val="24"/>
          <w:szCs w:val="24"/>
        </w:rPr>
        <w:t>.</w:t>
      </w:r>
    </w:p>
    <w:p w14:paraId="242BA2F9" w14:textId="77777777" w:rsidR="000A4DF2" w:rsidRDefault="000A4DF2" w:rsidP="000A4DF2">
      <w:pPr>
        <w:pStyle w:val="a7"/>
        <w:ind w:right="0" w:firstLine="567"/>
        <w:jc w:val="both"/>
        <w:rPr>
          <w:b w:val="0"/>
          <w:sz w:val="24"/>
          <w:szCs w:val="24"/>
        </w:rPr>
      </w:pPr>
      <w:r w:rsidRPr="00504880">
        <w:rPr>
          <w:b w:val="0"/>
          <w:sz w:val="24"/>
          <w:szCs w:val="24"/>
        </w:rPr>
        <w:t>- Перенос с вахтового поселка существующей лаборатории на территорию ГМЦ.</w:t>
      </w:r>
    </w:p>
    <w:p w14:paraId="3917DDB5" w14:textId="0C4DF62B" w:rsidR="000A4DF2" w:rsidRDefault="000A4DF2" w:rsidP="000A4DF2">
      <w:pPr>
        <w:tabs>
          <w:tab w:val="left" w:pos="1134"/>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Проектом реконструкции ГМЦ с целью увеличения производственной мощности ранее принятые проектные технические и технологические решения не меняются.</w:t>
      </w:r>
    </w:p>
    <w:p w14:paraId="4C3263DC" w14:textId="77777777" w:rsidR="000A4DF2" w:rsidRDefault="000A4DF2" w:rsidP="000A4DF2">
      <w:pPr>
        <w:tabs>
          <w:tab w:val="left" w:pos="1134"/>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При эксплуатации новых зданий и сооружений (ангары хранения СДЯВ, ангар спецтехники и керносклад) источники выбросов в атмосферу отсутствуют.</w:t>
      </w:r>
    </w:p>
    <w:p w14:paraId="442DD832" w14:textId="46FE92B0" w:rsidR="000A4DF2" w:rsidRPr="000F6D9D" w:rsidRDefault="000A4DF2" w:rsidP="000A4DF2">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В связи с тем, что ранее рабочим проектом «</w:t>
      </w:r>
      <w:r w:rsidRPr="00E00BC8">
        <w:rPr>
          <w:rFonts w:ascii="Times New Roman" w:hAnsi="Times New Roman" w:cs="Times New Roman"/>
          <w:sz w:val="24"/>
          <w:szCs w:val="24"/>
        </w:rPr>
        <w:t>Строительство установки кучного выщелачивания окисленных золотосодержащих руд, производительностью 600 тыс тн/год в Жарминском районе Восточно-Казахстанской области</w:t>
      </w:r>
      <w:r>
        <w:rPr>
          <w:rFonts w:ascii="Times New Roman" w:hAnsi="Times New Roman" w:cs="Times New Roman"/>
          <w:sz w:val="24"/>
          <w:szCs w:val="24"/>
        </w:rPr>
        <w:t xml:space="preserve">» при планируемой переработке окисленной руды в объеме 6 млн.тонн в течение 10 лет было запроектировано строительство 7 куч выщелачивания на ПКВ, в проекте </w:t>
      </w:r>
      <w:r w:rsidR="00653771">
        <w:rPr>
          <w:rFonts w:ascii="Times New Roman" w:hAnsi="Times New Roman" w:cs="Times New Roman"/>
          <w:sz w:val="24"/>
          <w:szCs w:val="24"/>
        </w:rPr>
        <w:t>Р</w:t>
      </w:r>
      <w:r>
        <w:rPr>
          <w:rFonts w:ascii="Times New Roman" w:hAnsi="Times New Roman" w:cs="Times New Roman"/>
          <w:sz w:val="24"/>
          <w:szCs w:val="24"/>
        </w:rPr>
        <w:t xml:space="preserve">еконструкции строительство новых куч выщелачивания не предусматривается и </w:t>
      </w:r>
      <w:r w:rsidRPr="000F6D9D">
        <w:rPr>
          <w:rFonts w:ascii="Times New Roman" w:hAnsi="Times New Roman" w:cs="Times New Roman"/>
          <w:sz w:val="24"/>
          <w:szCs w:val="24"/>
        </w:rPr>
        <w:t>вместимость карт куч</w:t>
      </w:r>
      <w:r>
        <w:rPr>
          <w:rFonts w:ascii="Times New Roman" w:hAnsi="Times New Roman" w:cs="Times New Roman"/>
          <w:sz w:val="24"/>
          <w:szCs w:val="24"/>
        </w:rPr>
        <w:t>ного</w:t>
      </w:r>
      <w:r w:rsidRPr="000F6D9D">
        <w:rPr>
          <w:rFonts w:ascii="Times New Roman" w:hAnsi="Times New Roman" w:cs="Times New Roman"/>
          <w:sz w:val="24"/>
          <w:szCs w:val="24"/>
        </w:rPr>
        <w:t xml:space="preserve"> выщелачивания не меняются</w:t>
      </w:r>
      <w:r>
        <w:rPr>
          <w:rFonts w:ascii="Times New Roman" w:hAnsi="Times New Roman" w:cs="Times New Roman"/>
          <w:sz w:val="24"/>
          <w:szCs w:val="24"/>
        </w:rPr>
        <w:t>.</w:t>
      </w:r>
      <w:r w:rsidRPr="000F6D9D">
        <w:rPr>
          <w:rFonts w:ascii="Times New Roman" w:hAnsi="Times New Roman" w:cs="Times New Roman"/>
          <w:sz w:val="24"/>
          <w:szCs w:val="24"/>
        </w:rPr>
        <w:t xml:space="preserve"> </w:t>
      </w:r>
      <w:r>
        <w:rPr>
          <w:rFonts w:ascii="Times New Roman" w:hAnsi="Times New Roman" w:cs="Times New Roman"/>
          <w:sz w:val="24"/>
          <w:szCs w:val="24"/>
        </w:rPr>
        <w:t>У</w:t>
      </w:r>
      <w:r w:rsidRPr="000F6D9D">
        <w:rPr>
          <w:rFonts w:ascii="Times New Roman" w:hAnsi="Times New Roman" w:cs="Times New Roman"/>
          <w:sz w:val="24"/>
          <w:szCs w:val="24"/>
        </w:rPr>
        <w:t xml:space="preserve">стройство дополнительных аварийных прудов проектом </w:t>
      </w:r>
      <w:r w:rsidR="00653771">
        <w:rPr>
          <w:rFonts w:ascii="Times New Roman" w:hAnsi="Times New Roman" w:cs="Times New Roman"/>
          <w:sz w:val="24"/>
          <w:szCs w:val="24"/>
        </w:rPr>
        <w:t>Р</w:t>
      </w:r>
      <w:r w:rsidRPr="000F6D9D">
        <w:rPr>
          <w:rFonts w:ascii="Times New Roman" w:hAnsi="Times New Roman" w:cs="Times New Roman"/>
          <w:sz w:val="24"/>
          <w:szCs w:val="24"/>
        </w:rPr>
        <w:t xml:space="preserve">еконструкции </w:t>
      </w:r>
      <w:r>
        <w:rPr>
          <w:rFonts w:ascii="Times New Roman" w:hAnsi="Times New Roman" w:cs="Times New Roman"/>
          <w:sz w:val="24"/>
          <w:szCs w:val="24"/>
        </w:rPr>
        <w:t xml:space="preserve">также </w:t>
      </w:r>
      <w:r w:rsidRPr="000F6D9D">
        <w:rPr>
          <w:rFonts w:ascii="Times New Roman" w:hAnsi="Times New Roman" w:cs="Times New Roman"/>
          <w:sz w:val="24"/>
          <w:szCs w:val="24"/>
        </w:rPr>
        <w:t>не предусматривается.</w:t>
      </w:r>
    </w:p>
    <w:p w14:paraId="00255A76" w14:textId="77777777" w:rsidR="000A4DF2" w:rsidRDefault="000A4DF2" w:rsidP="000A4DF2">
      <w:pPr>
        <w:spacing w:after="0" w:line="240" w:lineRule="auto"/>
        <w:ind w:firstLine="567"/>
        <w:jc w:val="both"/>
        <w:rPr>
          <w:rFonts w:ascii="Times New Roman" w:hAnsi="Times New Roman" w:cs="Times New Roman"/>
          <w:bCs/>
          <w:sz w:val="24"/>
          <w:szCs w:val="24"/>
        </w:rPr>
      </w:pPr>
      <w:r w:rsidRPr="00DD2DCD">
        <w:rPr>
          <w:rFonts w:ascii="Times New Roman" w:hAnsi="Times New Roman" w:cs="Times New Roman"/>
          <w:bCs/>
          <w:sz w:val="24"/>
          <w:szCs w:val="24"/>
        </w:rPr>
        <w:t xml:space="preserve">Ориентировочно строительно-монтажные работы будут проводиться в течение 2-х месяцев </w:t>
      </w:r>
      <w:r>
        <w:rPr>
          <w:rFonts w:ascii="Times New Roman" w:hAnsi="Times New Roman" w:cs="Times New Roman"/>
          <w:bCs/>
          <w:sz w:val="24"/>
          <w:szCs w:val="24"/>
        </w:rPr>
        <w:t>в</w:t>
      </w:r>
      <w:r w:rsidRPr="00DD2DCD">
        <w:rPr>
          <w:rFonts w:ascii="Times New Roman" w:hAnsi="Times New Roman" w:cs="Times New Roman"/>
          <w:bCs/>
          <w:sz w:val="24"/>
          <w:szCs w:val="24"/>
        </w:rPr>
        <w:t xml:space="preserve"> 2024 год</w:t>
      </w:r>
      <w:r>
        <w:rPr>
          <w:rFonts w:ascii="Times New Roman" w:hAnsi="Times New Roman" w:cs="Times New Roman"/>
          <w:bCs/>
          <w:sz w:val="24"/>
          <w:szCs w:val="24"/>
        </w:rPr>
        <w:t>у</w:t>
      </w:r>
      <w:r w:rsidRPr="00DD2DCD">
        <w:rPr>
          <w:rFonts w:ascii="Times New Roman" w:hAnsi="Times New Roman" w:cs="Times New Roman"/>
          <w:bCs/>
          <w:sz w:val="24"/>
          <w:szCs w:val="24"/>
        </w:rPr>
        <w:t xml:space="preserve">. </w:t>
      </w:r>
    </w:p>
    <w:p w14:paraId="340C092E" w14:textId="77777777" w:rsidR="000A4DF2" w:rsidRDefault="000A4DF2" w:rsidP="000A4DF2">
      <w:pPr>
        <w:spacing w:after="0" w:line="240" w:lineRule="auto"/>
        <w:ind w:firstLine="567"/>
        <w:jc w:val="both"/>
        <w:rPr>
          <w:rFonts w:ascii="Times New Roman" w:hAnsi="Times New Roman" w:cs="Times New Roman"/>
          <w:bCs/>
          <w:sz w:val="24"/>
          <w:szCs w:val="24"/>
        </w:rPr>
      </w:pPr>
      <w:r w:rsidRPr="00DD2DCD">
        <w:rPr>
          <w:rFonts w:ascii="Times New Roman" w:hAnsi="Times New Roman" w:cs="Times New Roman"/>
          <w:bCs/>
          <w:sz w:val="24"/>
          <w:szCs w:val="24"/>
        </w:rPr>
        <w:t>Эксплуатация ГМЦ производительностью 1200 тыс.т/год запланирована в первом полугодии 2024 года.</w:t>
      </w:r>
    </w:p>
    <w:p w14:paraId="4CC8F8E9" w14:textId="77777777" w:rsidR="000A4DF2" w:rsidRDefault="000A4DF2" w:rsidP="000A4DF2">
      <w:pPr>
        <w:spacing w:after="0" w:line="240" w:lineRule="auto"/>
        <w:ind w:firstLine="567"/>
        <w:jc w:val="both"/>
        <w:rPr>
          <w:rFonts w:ascii="Times New Roman" w:hAnsi="Times New Roman" w:cs="Times New Roman"/>
          <w:bCs/>
          <w:sz w:val="24"/>
          <w:szCs w:val="24"/>
        </w:rPr>
      </w:pPr>
      <w:r w:rsidRPr="00DD2DCD">
        <w:rPr>
          <w:rFonts w:ascii="Times New Roman" w:hAnsi="Times New Roman" w:cs="Times New Roman"/>
          <w:bCs/>
          <w:sz w:val="24"/>
          <w:szCs w:val="24"/>
        </w:rPr>
        <w:t xml:space="preserve">Ориентировочный срок эксплуатации фабрики составит 5 лет. </w:t>
      </w:r>
    </w:p>
    <w:p w14:paraId="5501EAA5" w14:textId="77777777" w:rsidR="000A4DF2" w:rsidRDefault="000A4DF2" w:rsidP="000A4DF2">
      <w:pPr>
        <w:spacing w:after="0" w:line="240" w:lineRule="auto"/>
        <w:ind w:firstLine="567"/>
        <w:jc w:val="both"/>
        <w:rPr>
          <w:rFonts w:ascii="Times New Roman" w:hAnsi="Times New Roman" w:cs="Times New Roman"/>
          <w:bCs/>
          <w:sz w:val="24"/>
          <w:szCs w:val="24"/>
        </w:rPr>
      </w:pPr>
      <w:r w:rsidRPr="00DD2DCD">
        <w:rPr>
          <w:rFonts w:ascii="Times New Roman" w:hAnsi="Times New Roman" w:cs="Times New Roman"/>
          <w:bCs/>
          <w:sz w:val="24"/>
          <w:szCs w:val="24"/>
        </w:rPr>
        <w:t>Возможно увеличение сроков при наличии подходящего сырья в достаточном количестве.</w:t>
      </w:r>
    </w:p>
    <w:p w14:paraId="45939A47" w14:textId="77777777" w:rsidR="000A4DF2" w:rsidRPr="00AC6EAC" w:rsidRDefault="000A4DF2" w:rsidP="000A4DF2">
      <w:pPr>
        <w:spacing w:after="0" w:line="240" w:lineRule="auto"/>
        <w:ind w:firstLine="567"/>
        <w:jc w:val="both"/>
        <w:rPr>
          <w:rFonts w:ascii="Times New Roman" w:hAnsi="Times New Roman" w:cs="Times New Roman"/>
          <w:sz w:val="24"/>
          <w:szCs w:val="24"/>
        </w:rPr>
      </w:pPr>
      <w:r>
        <w:rPr>
          <w:rFonts w:ascii="Times New Roman" w:hAnsi="Times New Roman" w:cs="Times New Roman"/>
          <w:spacing w:val="-1"/>
          <w:sz w:val="24"/>
          <w:szCs w:val="24"/>
        </w:rPr>
        <w:t xml:space="preserve">Численность работающих </w:t>
      </w:r>
      <w:r w:rsidRPr="00AC6EAC">
        <w:rPr>
          <w:rFonts w:ascii="Times New Roman" w:hAnsi="Times New Roman" w:cs="Times New Roman"/>
          <w:spacing w:val="-15"/>
          <w:sz w:val="24"/>
          <w:szCs w:val="24"/>
        </w:rPr>
        <w:t xml:space="preserve"> </w:t>
      </w:r>
      <w:r w:rsidRPr="00AC6EAC">
        <w:rPr>
          <w:rFonts w:ascii="Times New Roman" w:hAnsi="Times New Roman" w:cs="Times New Roman"/>
          <w:sz w:val="24"/>
          <w:szCs w:val="24"/>
        </w:rPr>
        <w:t>в</w:t>
      </w:r>
      <w:r w:rsidRPr="00AC6EAC">
        <w:rPr>
          <w:rFonts w:ascii="Times New Roman" w:hAnsi="Times New Roman" w:cs="Times New Roman"/>
          <w:spacing w:val="-14"/>
          <w:sz w:val="24"/>
          <w:szCs w:val="24"/>
        </w:rPr>
        <w:t xml:space="preserve"> </w:t>
      </w:r>
      <w:r w:rsidRPr="00AC6EAC">
        <w:rPr>
          <w:rFonts w:ascii="Times New Roman" w:hAnsi="Times New Roman" w:cs="Times New Roman"/>
          <w:sz w:val="24"/>
          <w:szCs w:val="24"/>
        </w:rPr>
        <w:t>период</w:t>
      </w:r>
      <w:r w:rsidRPr="00AC6EAC">
        <w:rPr>
          <w:rFonts w:ascii="Times New Roman" w:hAnsi="Times New Roman" w:cs="Times New Roman"/>
          <w:spacing w:val="-16"/>
          <w:sz w:val="24"/>
          <w:szCs w:val="24"/>
        </w:rPr>
        <w:t xml:space="preserve"> </w:t>
      </w:r>
      <w:r w:rsidRPr="00AC6EAC">
        <w:rPr>
          <w:rFonts w:ascii="Times New Roman" w:hAnsi="Times New Roman" w:cs="Times New Roman"/>
          <w:sz w:val="24"/>
          <w:szCs w:val="24"/>
        </w:rPr>
        <w:t>СМР</w:t>
      </w:r>
      <w:r w:rsidRPr="00AC6EAC">
        <w:rPr>
          <w:rFonts w:ascii="Times New Roman" w:hAnsi="Times New Roman" w:cs="Times New Roman"/>
          <w:spacing w:val="-14"/>
          <w:sz w:val="24"/>
          <w:szCs w:val="24"/>
        </w:rPr>
        <w:t xml:space="preserve"> </w:t>
      </w:r>
      <w:r w:rsidRPr="00AC6EAC">
        <w:rPr>
          <w:rFonts w:ascii="Times New Roman" w:hAnsi="Times New Roman" w:cs="Times New Roman"/>
          <w:sz w:val="24"/>
          <w:szCs w:val="24"/>
        </w:rPr>
        <w:t>составит</w:t>
      </w:r>
      <w:r w:rsidRPr="00AC6EAC">
        <w:rPr>
          <w:rFonts w:ascii="Times New Roman" w:hAnsi="Times New Roman" w:cs="Times New Roman"/>
          <w:spacing w:val="-14"/>
          <w:sz w:val="24"/>
          <w:szCs w:val="24"/>
        </w:rPr>
        <w:t xml:space="preserve"> </w:t>
      </w:r>
      <w:r w:rsidRPr="00AC6EAC">
        <w:rPr>
          <w:rFonts w:ascii="Times New Roman" w:hAnsi="Times New Roman" w:cs="Times New Roman"/>
          <w:sz w:val="24"/>
          <w:szCs w:val="24"/>
        </w:rPr>
        <w:t>15</w:t>
      </w:r>
      <w:r w:rsidRPr="00AC6EAC">
        <w:rPr>
          <w:rFonts w:ascii="Times New Roman" w:hAnsi="Times New Roman" w:cs="Times New Roman"/>
          <w:spacing w:val="-14"/>
          <w:sz w:val="24"/>
          <w:szCs w:val="24"/>
        </w:rPr>
        <w:t xml:space="preserve"> </w:t>
      </w:r>
      <w:r w:rsidRPr="00AC6EAC">
        <w:rPr>
          <w:rFonts w:ascii="Times New Roman" w:hAnsi="Times New Roman" w:cs="Times New Roman"/>
          <w:sz w:val="24"/>
          <w:szCs w:val="24"/>
        </w:rPr>
        <w:t>человек,</w:t>
      </w:r>
      <w:r w:rsidRPr="00AC6EAC">
        <w:rPr>
          <w:rFonts w:ascii="Times New Roman" w:hAnsi="Times New Roman" w:cs="Times New Roman"/>
          <w:spacing w:val="-13"/>
          <w:sz w:val="24"/>
          <w:szCs w:val="24"/>
        </w:rPr>
        <w:t xml:space="preserve"> </w:t>
      </w:r>
      <w:r w:rsidRPr="00AC6EAC">
        <w:rPr>
          <w:rFonts w:ascii="Times New Roman" w:hAnsi="Times New Roman" w:cs="Times New Roman"/>
          <w:sz w:val="24"/>
          <w:szCs w:val="24"/>
        </w:rPr>
        <w:t>в</w:t>
      </w:r>
      <w:r w:rsidRPr="00AC6EAC">
        <w:rPr>
          <w:rFonts w:ascii="Times New Roman" w:hAnsi="Times New Roman" w:cs="Times New Roman"/>
          <w:spacing w:val="-15"/>
          <w:sz w:val="24"/>
          <w:szCs w:val="24"/>
        </w:rPr>
        <w:t xml:space="preserve"> </w:t>
      </w:r>
      <w:r w:rsidRPr="00AC6EAC">
        <w:rPr>
          <w:rFonts w:ascii="Times New Roman" w:hAnsi="Times New Roman" w:cs="Times New Roman"/>
          <w:sz w:val="24"/>
          <w:szCs w:val="24"/>
        </w:rPr>
        <w:t>период</w:t>
      </w:r>
      <w:r w:rsidRPr="00AC6EAC">
        <w:rPr>
          <w:rFonts w:ascii="Times New Roman" w:hAnsi="Times New Roman" w:cs="Times New Roman"/>
          <w:spacing w:val="-15"/>
          <w:sz w:val="24"/>
          <w:szCs w:val="24"/>
        </w:rPr>
        <w:t xml:space="preserve"> </w:t>
      </w:r>
      <w:r w:rsidRPr="00AC6EAC">
        <w:rPr>
          <w:rFonts w:ascii="Times New Roman" w:hAnsi="Times New Roman" w:cs="Times New Roman"/>
          <w:sz w:val="24"/>
          <w:szCs w:val="24"/>
        </w:rPr>
        <w:t>эксплуатации</w:t>
      </w:r>
      <w:r w:rsidRPr="00AC6EAC">
        <w:rPr>
          <w:rFonts w:ascii="Times New Roman" w:hAnsi="Times New Roman" w:cs="Times New Roman"/>
          <w:spacing w:val="-14"/>
          <w:sz w:val="24"/>
          <w:szCs w:val="24"/>
        </w:rPr>
        <w:t xml:space="preserve"> </w:t>
      </w:r>
      <w:r w:rsidRPr="00AC6EAC">
        <w:rPr>
          <w:rFonts w:ascii="Times New Roman" w:hAnsi="Times New Roman" w:cs="Times New Roman"/>
          <w:sz w:val="24"/>
          <w:szCs w:val="24"/>
        </w:rPr>
        <w:t>100</w:t>
      </w:r>
      <w:r w:rsidRPr="00AC6EAC">
        <w:rPr>
          <w:rFonts w:ascii="Times New Roman" w:hAnsi="Times New Roman" w:cs="Times New Roman"/>
          <w:spacing w:val="-13"/>
          <w:sz w:val="24"/>
          <w:szCs w:val="24"/>
        </w:rPr>
        <w:t xml:space="preserve"> </w:t>
      </w:r>
      <w:r w:rsidRPr="00AC6EAC">
        <w:rPr>
          <w:rFonts w:ascii="Times New Roman" w:hAnsi="Times New Roman" w:cs="Times New Roman"/>
          <w:sz w:val="24"/>
          <w:szCs w:val="24"/>
        </w:rPr>
        <w:t>человек</w:t>
      </w:r>
    </w:p>
    <w:p w14:paraId="6AB4320B" w14:textId="77777777" w:rsidR="000A4DF2" w:rsidRPr="006C6F3A" w:rsidRDefault="000A4DF2" w:rsidP="000A4DF2">
      <w:pPr>
        <w:spacing w:after="0" w:line="240" w:lineRule="auto"/>
        <w:ind w:firstLine="567"/>
        <w:jc w:val="both"/>
        <w:rPr>
          <w:rFonts w:ascii="Times New Roman" w:hAnsi="Times New Roman" w:cs="Times New Roman"/>
          <w:sz w:val="24"/>
        </w:rPr>
      </w:pPr>
      <w:r w:rsidRPr="006C6F3A">
        <w:rPr>
          <w:rFonts w:ascii="Times New Roman" w:hAnsi="Times New Roman" w:cs="Times New Roman"/>
          <w:sz w:val="24"/>
        </w:rPr>
        <w:t>Реализация намечаемой деятельности окажет положительное влияние на развитие экономики региона и социально-экономического благополучия населения.</w:t>
      </w:r>
    </w:p>
    <w:p w14:paraId="1DF0B633" w14:textId="77777777" w:rsidR="000A4DF2" w:rsidRPr="006C6F3A" w:rsidRDefault="000A4DF2" w:rsidP="000A4DF2">
      <w:pPr>
        <w:spacing w:after="0" w:line="240" w:lineRule="auto"/>
        <w:ind w:firstLine="567"/>
        <w:jc w:val="both"/>
        <w:rPr>
          <w:rFonts w:ascii="Times New Roman" w:hAnsi="Times New Roman" w:cs="Times New Roman"/>
          <w:sz w:val="24"/>
        </w:rPr>
      </w:pPr>
      <w:r w:rsidRPr="006C6F3A">
        <w:rPr>
          <w:rFonts w:ascii="Times New Roman" w:hAnsi="Times New Roman" w:cs="Times New Roman"/>
          <w:sz w:val="24"/>
        </w:rPr>
        <w:t xml:space="preserve">В </w:t>
      </w:r>
      <w:r>
        <w:rPr>
          <w:rFonts w:ascii="Times New Roman" w:hAnsi="Times New Roman" w:cs="Times New Roman"/>
          <w:sz w:val="24"/>
        </w:rPr>
        <w:t>Жарминском</w:t>
      </w:r>
      <w:r w:rsidRPr="006C6F3A">
        <w:rPr>
          <w:rFonts w:ascii="Times New Roman" w:hAnsi="Times New Roman" w:cs="Times New Roman"/>
          <w:sz w:val="24"/>
        </w:rPr>
        <w:t xml:space="preserve"> районе, начиная с периода строительства объектов намечаемой деятельности и в период производственной деятельности, будут созданы дополнительные рабочие места и создана развитая инфраструктура.</w:t>
      </w:r>
    </w:p>
    <w:p w14:paraId="368A9313" w14:textId="77777777" w:rsidR="000A4DF2" w:rsidRPr="006C6F3A" w:rsidRDefault="000A4DF2" w:rsidP="000A4DF2">
      <w:pPr>
        <w:spacing w:after="0" w:line="240" w:lineRule="auto"/>
        <w:ind w:firstLine="567"/>
        <w:jc w:val="both"/>
        <w:rPr>
          <w:rFonts w:ascii="Times New Roman" w:hAnsi="Times New Roman" w:cs="Times New Roman"/>
          <w:sz w:val="24"/>
        </w:rPr>
      </w:pPr>
      <w:r w:rsidRPr="006C6F3A">
        <w:rPr>
          <w:rFonts w:ascii="Times New Roman" w:hAnsi="Times New Roman" w:cs="Times New Roman"/>
          <w:sz w:val="24"/>
        </w:rPr>
        <w:t xml:space="preserve">Негативного влияние на здоровье населения оказываться не будет, т.к. на основании проведенных расчетов, превышений предельных концентраций загрязняющих веществ в атмосфере на границе с расчетной СЗЗ </w:t>
      </w:r>
      <w:r>
        <w:rPr>
          <w:rFonts w:ascii="Times New Roman" w:hAnsi="Times New Roman" w:cs="Times New Roman"/>
          <w:sz w:val="24"/>
        </w:rPr>
        <w:t xml:space="preserve">500 </w:t>
      </w:r>
      <w:r w:rsidRPr="006C6F3A">
        <w:rPr>
          <w:rFonts w:ascii="Times New Roman" w:hAnsi="Times New Roman" w:cs="Times New Roman"/>
          <w:sz w:val="24"/>
        </w:rPr>
        <w:t>м не обнаружено. За пределы границ СЗЗ объекта негативное влияние не распространиться, а ближайшая жилая зона расположена на расстоянии 8 км.</w:t>
      </w:r>
    </w:p>
    <w:p w14:paraId="7D3923DA" w14:textId="782A2B36" w:rsidR="000A4DF2" w:rsidRPr="006C6F3A" w:rsidRDefault="000A4DF2" w:rsidP="000A4DF2">
      <w:pPr>
        <w:spacing w:after="0" w:line="240" w:lineRule="auto"/>
        <w:ind w:firstLine="567"/>
        <w:jc w:val="both"/>
        <w:rPr>
          <w:rFonts w:ascii="Times New Roman" w:hAnsi="Times New Roman" w:cs="Times New Roman"/>
          <w:sz w:val="24"/>
        </w:rPr>
      </w:pPr>
      <w:r w:rsidRPr="006C6F3A">
        <w:rPr>
          <w:rFonts w:ascii="Times New Roman" w:hAnsi="Times New Roman" w:cs="Times New Roman"/>
          <w:sz w:val="24"/>
        </w:rPr>
        <w:t xml:space="preserve">Попадание в почву загрязняющих веществ исключается, т.к. площадка кучного выщелачивания, аварийный и технологический пруды </w:t>
      </w:r>
      <w:r w:rsidR="00725E93">
        <w:rPr>
          <w:rFonts w:ascii="Times New Roman" w:hAnsi="Times New Roman" w:cs="Times New Roman"/>
          <w:sz w:val="24"/>
        </w:rPr>
        <w:t>имеют</w:t>
      </w:r>
      <w:r w:rsidRPr="006C6F3A">
        <w:rPr>
          <w:rFonts w:ascii="Times New Roman" w:hAnsi="Times New Roman" w:cs="Times New Roman"/>
          <w:sz w:val="24"/>
        </w:rPr>
        <w:t xml:space="preserve"> специальный противофильтрационный экран, соответствующий современным экологическим требованиям. После окончания эксплуатации </w:t>
      </w:r>
      <w:r>
        <w:rPr>
          <w:rFonts w:ascii="Times New Roman" w:hAnsi="Times New Roman" w:cs="Times New Roman"/>
          <w:sz w:val="24"/>
        </w:rPr>
        <w:t>ГМЦ</w:t>
      </w:r>
      <w:r w:rsidRPr="006C6F3A">
        <w:rPr>
          <w:rFonts w:ascii="Times New Roman" w:hAnsi="Times New Roman" w:cs="Times New Roman"/>
          <w:sz w:val="24"/>
        </w:rPr>
        <w:t>, участок подлежит обязательному восстановлению – рекультивации.</w:t>
      </w:r>
    </w:p>
    <w:p w14:paraId="32640B5F" w14:textId="77777777" w:rsidR="000A4DF2" w:rsidRDefault="000A4DF2" w:rsidP="000A4DF2">
      <w:pPr>
        <w:spacing w:after="0" w:line="240" w:lineRule="auto"/>
        <w:ind w:firstLine="567"/>
        <w:jc w:val="both"/>
        <w:rPr>
          <w:rFonts w:ascii="Times New Roman" w:hAnsi="Times New Roman" w:cs="Times New Roman"/>
          <w:sz w:val="24"/>
          <w:szCs w:val="24"/>
        </w:rPr>
      </w:pPr>
      <w:r>
        <w:rPr>
          <w:rFonts w:ascii="Times New Roman" w:hAnsi="Times New Roman" w:cs="Times New Roman"/>
          <w:bCs/>
          <w:sz w:val="24"/>
          <w:szCs w:val="24"/>
        </w:rPr>
        <w:t>Промышленная площадка ГМЦ является действующей и расположена на</w:t>
      </w:r>
      <w:r w:rsidRPr="000C01E2">
        <w:rPr>
          <w:rFonts w:ascii="Times New Roman" w:hAnsi="Times New Roman" w:cs="Times New Roman"/>
          <w:sz w:val="24"/>
          <w:szCs w:val="24"/>
        </w:rPr>
        <w:t xml:space="preserve"> земельно</w:t>
      </w:r>
      <w:r>
        <w:rPr>
          <w:rFonts w:ascii="Times New Roman" w:hAnsi="Times New Roman" w:cs="Times New Roman"/>
          <w:sz w:val="24"/>
          <w:szCs w:val="24"/>
        </w:rPr>
        <w:t>м</w:t>
      </w:r>
      <w:r w:rsidRPr="000C01E2">
        <w:rPr>
          <w:rFonts w:ascii="Times New Roman" w:hAnsi="Times New Roman" w:cs="Times New Roman"/>
          <w:sz w:val="24"/>
          <w:szCs w:val="24"/>
        </w:rPr>
        <w:t xml:space="preserve"> участк</w:t>
      </w:r>
      <w:r>
        <w:rPr>
          <w:rFonts w:ascii="Times New Roman" w:hAnsi="Times New Roman" w:cs="Times New Roman"/>
          <w:sz w:val="24"/>
          <w:szCs w:val="24"/>
        </w:rPr>
        <w:t>е</w:t>
      </w:r>
      <w:r w:rsidRPr="000C01E2">
        <w:rPr>
          <w:rFonts w:ascii="Times New Roman" w:hAnsi="Times New Roman" w:cs="Times New Roman"/>
          <w:sz w:val="24"/>
          <w:szCs w:val="24"/>
        </w:rPr>
        <w:t xml:space="preserve"> – 05-243-006-372 (гос.акт №1064271), площадь</w:t>
      </w:r>
      <w:r>
        <w:rPr>
          <w:rFonts w:ascii="Times New Roman" w:hAnsi="Times New Roman" w:cs="Times New Roman"/>
          <w:sz w:val="24"/>
          <w:szCs w:val="24"/>
        </w:rPr>
        <w:t>ю</w:t>
      </w:r>
      <w:r w:rsidRPr="000C01E2">
        <w:rPr>
          <w:rFonts w:ascii="Times New Roman" w:hAnsi="Times New Roman" w:cs="Times New Roman"/>
          <w:sz w:val="24"/>
          <w:szCs w:val="24"/>
        </w:rPr>
        <w:t xml:space="preserve"> 68,92 га.</w:t>
      </w:r>
    </w:p>
    <w:p w14:paraId="4314F9C7" w14:textId="77777777" w:rsidR="000A4DF2" w:rsidRPr="007F6836" w:rsidRDefault="000A4DF2" w:rsidP="000A4DF2">
      <w:pPr>
        <w:tabs>
          <w:tab w:val="left" w:pos="851"/>
        </w:tabs>
        <w:spacing w:after="0" w:line="240" w:lineRule="auto"/>
        <w:ind w:firstLine="567"/>
        <w:jc w:val="both"/>
        <w:rPr>
          <w:rFonts w:ascii="Times New Roman" w:hAnsi="Times New Roman" w:cs="Times New Roman"/>
          <w:bCs/>
          <w:sz w:val="24"/>
          <w:szCs w:val="24"/>
        </w:rPr>
      </w:pPr>
      <w:r w:rsidRPr="007F6836">
        <w:rPr>
          <w:rFonts w:ascii="Times New Roman" w:hAnsi="Times New Roman" w:cs="Times New Roman"/>
          <w:bCs/>
          <w:sz w:val="24"/>
          <w:szCs w:val="24"/>
        </w:rPr>
        <w:lastRenderedPageBreak/>
        <w:t xml:space="preserve">Все </w:t>
      </w:r>
      <w:r>
        <w:rPr>
          <w:rFonts w:ascii="Times New Roman" w:hAnsi="Times New Roman" w:cs="Times New Roman"/>
          <w:bCs/>
          <w:sz w:val="24"/>
          <w:szCs w:val="24"/>
        </w:rPr>
        <w:t xml:space="preserve">проектируемые </w:t>
      </w:r>
      <w:r w:rsidRPr="007F6836">
        <w:rPr>
          <w:rFonts w:ascii="Times New Roman" w:hAnsi="Times New Roman" w:cs="Times New Roman"/>
          <w:bCs/>
          <w:sz w:val="24"/>
          <w:szCs w:val="24"/>
        </w:rPr>
        <w:t xml:space="preserve">здания и сооружения будут размещены в пределах границы отвода. </w:t>
      </w:r>
      <w:r>
        <w:rPr>
          <w:rFonts w:ascii="Times New Roman" w:hAnsi="Times New Roman" w:cs="Times New Roman"/>
          <w:bCs/>
          <w:sz w:val="24"/>
          <w:szCs w:val="24"/>
        </w:rPr>
        <w:t>Дополнительного отвода земли не требуется.</w:t>
      </w:r>
    </w:p>
    <w:p w14:paraId="687920F3" w14:textId="77777777" w:rsidR="000A4DF2" w:rsidRPr="0054029D" w:rsidRDefault="000A4DF2" w:rsidP="000A4DF2">
      <w:pPr>
        <w:tabs>
          <w:tab w:val="left" w:pos="993"/>
        </w:tabs>
        <w:spacing w:after="0" w:line="240" w:lineRule="auto"/>
        <w:ind w:firstLine="567"/>
        <w:jc w:val="both"/>
        <w:rPr>
          <w:rFonts w:ascii="Times New Roman" w:hAnsi="Times New Roman" w:cs="Times New Roman"/>
          <w:bCs/>
          <w:sz w:val="24"/>
          <w:szCs w:val="24"/>
        </w:rPr>
      </w:pPr>
      <w:r w:rsidRPr="0054029D">
        <w:rPr>
          <w:rFonts w:ascii="Times New Roman" w:hAnsi="Times New Roman" w:cs="Times New Roman"/>
          <w:bCs/>
          <w:sz w:val="24"/>
          <w:szCs w:val="24"/>
        </w:rPr>
        <w:t>Для предотвращения истощения и загрязнения поверхностных и подземных вод на период эксплуатации предусматривается ряд природоохранных мероприятий, в том числе:</w:t>
      </w:r>
    </w:p>
    <w:p w14:paraId="54A1954C" w14:textId="77777777" w:rsidR="000A4DF2" w:rsidRPr="0054029D" w:rsidRDefault="000A4DF2" w:rsidP="000A4DF2">
      <w:pPr>
        <w:tabs>
          <w:tab w:val="left" w:pos="993"/>
        </w:tabs>
        <w:spacing w:after="0" w:line="240" w:lineRule="auto"/>
        <w:ind w:firstLine="567"/>
        <w:jc w:val="both"/>
        <w:rPr>
          <w:rFonts w:ascii="Times New Roman" w:hAnsi="Times New Roman" w:cs="Times New Roman"/>
          <w:bCs/>
          <w:sz w:val="24"/>
          <w:szCs w:val="24"/>
        </w:rPr>
      </w:pPr>
      <w:r w:rsidRPr="0054029D">
        <w:rPr>
          <w:rFonts w:ascii="Times New Roman" w:hAnsi="Times New Roman" w:cs="Times New Roman"/>
          <w:bCs/>
          <w:sz w:val="24"/>
          <w:szCs w:val="24"/>
        </w:rPr>
        <w:t>-</w:t>
      </w:r>
      <w:r w:rsidRPr="0054029D">
        <w:rPr>
          <w:rFonts w:ascii="Times New Roman" w:hAnsi="Times New Roman" w:cs="Times New Roman"/>
          <w:bCs/>
          <w:sz w:val="24"/>
          <w:szCs w:val="24"/>
        </w:rPr>
        <w:tab/>
        <w:t xml:space="preserve">площадка кучного выщелачивания, аварийный и технологический пруды </w:t>
      </w:r>
      <w:r>
        <w:rPr>
          <w:rFonts w:ascii="Times New Roman" w:hAnsi="Times New Roman" w:cs="Times New Roman"/>
          <w:bCs/>
          <w:sz w:val="24"/>
          <w:szCs w:val="24"/>
        </w:rPr>
        <w:t>имеют</w:t>
      </w:r>
      <w:r w:rsidRPr="0054029D">
        <w:rPr>
          <w:rFonts w:ascii="Times New Roman" w:hAnsi="Times New Roman" w:cs="Times New Roman"/>
          <w:bCs/>
          <w:sz w:val="24"/>
          <w:szCs w:val="24"/>
        </w:rPr>
        <w:t xml:space="preserve"> специальный противофильтрационный экран, соответствующий современным экологическим требованиям;</w:t>
      </w:r>
    </w:p>
    <w:p w14:paraId="55E9748D" w14:textId="77777777" w:rsidR="000A4DF2" w:rsidRPr="0054029D" w:rsidRDefault="000A4DF2" w:rsidP="000A4DF2">
      <w:pPr>
        <w:tabs>
          <w:tab w:val="left" w:pos="993"/>
        </w:tabs>
        <w:spacing w:after="0" w:line="240" w:lineRule="auto"/>
        <w:ind w:firstLine="567"/>
        <w:jc w:val="both"/>
        <w:rPr>
          <w:rFonts w:ascii="Times New Roman" w:hAnsi="Times New Roman" w:cs="Times New Roman"/>
          <w:bCs/>
          <w:sz w:val="24"/>
          <w:szCs w:val="24"/>
        </w:rPr>
      </w:pPr>
      <w:r w:rsidRPr="0054029D">
        <w:rPr>
          <w:rFonts w:ascii="Times New Roman" w:hAnsi="Times New Roman" w:cs="Times New Roman"/>
          <w:bCs/>
          <w:sz w:val="24"/>
          <w:szCs w:val="24"/>
        </w:rPr>
        <w:t>-</w:t>
      </w:r>
      <w:r w:rsidRPr="0054029D">
        <w:rPr>
          <w:rFonts w:ascii="Times New Roman" w:hAnsi="Times New Roman" w:cs="Times New Roman"/>
          <w:bCs/>
          <w:sz w:val="24"/>
          <w:szCs w:val="24"/>
        </w:rPr>
        <w:tab/>
        <w:t>ливневы</w:t>
      </w:r>
      <w:r>
        <w:rPr>
          <w:rFonts w:ascii="Times New Roman" w:hAnsi="Times New Roman" w:cs="Times New Roman"/>
          <w:bCs/>
          <w:sz w:val="24"/>
          <w:szCs w:val="24"/>
        </w:rPr>
        <w:t>е</w:t>
      </w:r>
      <w:r w:rsidRPr="0054029D">
        <w:rPr>
          <w:rFonts w:ascii="Times New Roman" w:hAnsi="Times New Roman" w:cs="Times New Roman"/>
          <w:bCs/>
          <w:sz w:val="24"/>
          <w:szCs w:val="24"/>
        </w:rPr>
        <w:t xml:space="preserve"> и талы</w:t>
      </w:r>
      <w:r>
        <w:rPr>
          <w:rFonts w:ascii="Times New Roman" w:hAnsi="Times New Roman" w:cs="Times New Roman"/>
          <w:bCs/>
          <w:sz w:val="24"/>
          <w:szCs w:val="24"/>
        </w:rPr>
        <w:t>е</w:t>
      </w:r>
      <w:r w:rsidRPr="0054029D">
        <w:rPr>
          <w:rFonts w:ascii="Times New Roman" w:hAnsi="Times New Roman" w:cs="Times New Roman"/>
          <w:bCs/>
          <w:sz w:val="24"/>
          <w:szCs w:val="24"/>
        </w:rPr>
        <w:t xml:space="preserve"> вод с территории промплощадки</w:t>
      </w:r>
      <w:r>
        <w:rPr>
          <w:rFonts w:ascii="Times New Roman" w:hAnsi="Times New Roman" w:cs="Times New Roman"/>
          <w:bCs/>
          <w:sz w:val="24"/>
          <w:szCs w:val="24"/>
        </w:rPr>
        <w:t xml:space="preserve"> собираются и используются</w:t>
      </w:r>
      <w:r w:rsidRPr="0054029D">
        <w:rPr>
          <w:rFonts w:ascii="Times New Roman" w:hAnsi="Times New Roman" w:cs="Times New Roman"/>
          <w:bCs/>
          <w:sz w:val="24"/>
          <w:szCs w:val="24"/>
        </w:rPr>
        <w:t xml:space="preserve"> на технологические нужды;</w:t>
      </w:r>
    </w:p>
    <w:p w14:paraId="78292D4C" w14:textId="77777777" w:rsidR="000A4DF2" w:rsidRPr="0054029D" w:rsidRDefault="000A4DF2" w:rsidP="000A4DF2">
      <w:pPr>
        <w:tabs>
          <w:tab w:val="left" w:pos="993"/>
        </w:tabs>
        <w:spacing w:after="0" w:line="240" w:lineRule="auto"/>
        <w:ind w:firstLine="567"/>
        <w:jc w:val="both"/>
        <w:rPr>
          <w:rFonts w:ascii="Times New Roman" w:hAnsi="Times New Roman" w:cs="Times New Roman"/>
          <w:bCs/>
          <w:sz w:val="24"/>
          <w:szCs w:val="24"/>
        </w:rPr>
      </w:pPr>
      <w:r w:rsidRPr="0054029D">
        <w:rPr>
          <w:rFonts w:ascii="Times New Roman" w:hAnsi="Times New Roman" w:cs="Times New Roman"/>
          <w:bCs/>
          <w:sz w:val="24"/>
          <w:szCs w:val="24"/>
        </w:rPr>
        <w:t>-</w:t>
      </w:r>
      <w:r w:rsidRPr="0054029D">
        <w:rPr>
          <w:rFonts w:ascii="Times New Roman" w:hAnsi="Times New Roman" w:cs="Times New Roman"/>
          <w:bCs/>
          <w:sz w:val="24"/>
          <w:szCs w:val="24"/>
        </w:rPr>
        <w:tab/>
        <w:t>предусмотрен замкнутый цикл по использованию водных ресурсов (оборотное водоснабжение), позволяющий многократно использовать воду в технологическом процессе и исключающий сброс стоков и технологических растворов в окружающую среду;</w:t>
      </w:r>
    </w:p>
    <w:p w14:paraId="5EBBA1E9" w14:textId="77777777" w:rsidR="000A4DF2" w:rsidRPr="0054029D" w:rsidRDefault="000A4DF2" w:rsidP="000A4DF2">
      <w:pPr>
        <w:tabs>
          <w:tab w:val="left" w:pos="993"/>
        </w:tabs>
        <w:spacing w:after="0" w:line="240" w:lineRule="auto"/>
        <w:ind w:firstLine="567"/>
        <w:jc w:val="both"/>
        <w:rPr>
          <w:rFonts w:ascii="Times New Roman" w:hAnsi="Times New Roman" w:cs="Times New Roman"/>
          <w:bCs/>
          <w:sz w:val="24"/>
          <w:szCs w:val="24"/>
        </w:rPr>
      </w:pPr>
      <w:r w:rsidRPr="0054029D">
        <w:rPr>
          <w:rFonts w:ascii="Times New Roman" w:hAnsi="Times New Roman" w:cs="Times New Roman"/>
          <w:bCs/>
          <w:sz w:val="24"/>
          <w:szCs w:val="24"/>
        </w:rPr>
        <w:t>-</w:t>
      </w:r>
      <w:r w:rsidRPr="0054029D">
        <w:rPr>
          <w:rFonts w:ascii="Times New Roman" w:hAnsi="Times New Roman" w:cs="Times New Roman"/>
          <w:bCs/>
          <w:sz w:val="24"/>
          <w:szCs w:val="24"/>
        </w:rPr>
        <w:tab/>
        <w:t xml:space="preserve">организована сеть </w:t>
      </w:r>
      <w:r>
        <w:rPr>
          <w:rFonts w:ascii="Times New Roman" w:hAnsi="Times New Roman" w:cs="Times New Roman"/>
          <w:bCs/>
          <w:sz w:val="24"/>
          <w:szCs w:val="24"/>
        </w:rPr>
        <w:t>наблюдательных</w:t>
      </w:r>
      <w:r w:rsidRPr="0054029D">
        <w:rPr>
          <w:rFonts w:ascii="Times New Roman" w:hAnsi="Times New Roman" w:cs="Times New Roman"/>
          <w:bCs/>
          <w:sz w:val="24"/>
          <w:szCs w:val="24"/>
        </w:rPr>
        <w:t xml:space="preserve"> скважин для контроля утечек рабочих и продуктивных растворов и предотвращения загрязнения подземных вод.</w:t>
      </w:r>
    </w:p>
    <w:p w14:paraId="1375C1D2" w14:textId="5AF4266E" w:rsidR="000A4DF2" w:rsidRPr="00976610" w:rsidRDefault="000A4DF2" w:rsidP="000A4DF2">
      <w:pPr>
        <w:tabs>
          <w:tab w:val="left" w:pos="993"/>
        </w:tabs>
        <w:spacing w:after="0" w:line="240" w:lineRule="auto"/>
        <w:ind w:firstLine="567"/>
        <w:jc w:val="both"/>
        <w:rPr>
          <w:rFonts w:ascii="Times New Roman" w:hAnsi="Times New Roman" w:cs="Times New Roman"/>
          <w:bCs/>
          <w:sz w:val="24"/>
          <w:szCs w:val="24"/>
        </w:rPr>
      </w:pPr>
      <w:r w:rsidRPr="00976610">
        <w:rPr>
          <w:rFonts w:ascii="Times New Roman" w:hAnsi="Times New Roman" w:cs="Times New Roman"/>
          <w:bCs/>
          <w:sz w:val="24"/>
          <w:szCs w:val="24"/>
        </w:rPr>
        <w:t>Основным фактором неблагоприятного воздействия на окружающую среду, в ходе осуществления намечаемой деятельности, могут являться выбросы в атмосферу разнообразных загрязняющих веществ</w:t>
      </w:r>
      <w:r w:rsidR="00725E93">
        <w:rPr>
          <w:rFonts w:ascii="Times New Roman" w:hAnsi="Times New Roman" w:cs="Times New Roman"/>
          <w:bCs/>
          <w:sz w:val="24"/>
          <w:szCs w:val="24"/>
        </w:rPr>
        <w:t>.</w:t>
      </w:r>
      <w:r w:rsidRPr="00976610">
        <w:rPr>
          <w:rFonts w:ascii="Times New Roman" w:hAnsi="Times New Roman" w:cs="Times New Roman"/>
          <w:bCs/>
          <w:sz w:val="24"/>
          <w:szCs w:val="24"/>
        </w:rPr>
        <w:t xml:space="preserve"> </w:t>
      </w:r>
    </w:p>
    <w:p w14:paraId="3E5B5AF2" w14:textId="77777777" w:rsidR="000A4DF2" w:rsidRDefault="000A4DF2" w:rsidP="000A4DF2">
      <w:pPr>
        <w:tabs>
          <w:tab w:val="left" w:pos="993"/>
        </w:tabs>
        <w:spacing w:after="0" w:line="240" w:lineRule="auto"/>
        <w:ind w:firstLine="567"/>
        <w:jc w:val="both"/>
        <w:rPr>
          <w:rFonts w:ascii="Times New Roman" w:hAnsi="Times New Roman" w:cs="Times New Roman"/>
          <w:bCs/>
          <w:sz w:val="24"/>
          <w:szCs w:val="24"/>
        </w:rPr>
      </w:pPr>
      <w:r w:rsidRPr="00976610">
        <w:rPr>
          <w:rFonts w:ascii="Times New Roman" w:hAnsi="Times New Roman" w:cs="Times New Roman"/>
          <w:bCs/>
          <w:sz w:val="24"/>
          <w:szCs w:val="24"/>
        </w:rPr>
        <w:t>На период эксплуатации объектов намечаемой деятельности, согласно данным проведенных расчетов, наибольшая масса годового и максимального разового выброса, установленного для предприятия, приходится на загрязняющее вещество (ЗВ) «Пыль неорганическая, 70-20 % двуокиси кремния».</w:t>
      </w:r>
    </w:p>
    <w:p w14:paraId="51BCC483" w14:textId="77777777" w:rsidR="000A4DF2" w:rsidRDefault="000A4DF2" w:rsidP="000A4DF2">
      <w:pPr>
        <w:tabs>
          <w:tab w:val="left" w:pos="993"/>
        </w:tabs>
        <w:spacing w:after="0" w:line="240" w:lineRule="auto"/>
        <w:ind w:firstLine="567"/>
        <w:jc w:val="both"/>
        <w:rPr>
          <w:rFonts w:ascii="Times New Roman" w:hAnsi="Times New Roman" w:cs="Times New Roman"/>
          <w:bCs/>
          <w:sz w:val="24"/>
          <w:szCs w:val="24"/>
        </w:rPr>
      </w:pPr>
      <w:r w:rsidRPr="00976610">
        <w:rPr>
          <w:rFonts w:ascii="Times New Roman" w:hAnsi="Times New Roman" w:cs="Times New Roman"/>
          <w:bCs/>
          <w:sz w:val="24"/>
          <w:szCs w:val="24"/>
        </w:rPr>
        <w:t xml:space="preserve"> По величине коэффициента опасности вещества, определяемого в зависимости от массы выброса, ПДК и класса опасности, приоритетным ЗВ является «Гидроцианид (Водород цианистый; Синильная кислота)» - вещество 2 класса опасности. </w:t>
      </w:r>
    </w:p>
    <w:p w14:paraId="1F58B7AD" w14:textId="1FD376E6" w:rsidR="000A4DF2" w:rsidRPr="00075CDB" w:rsidRDefault="000A4DF2" w:rsidP="000A4DF2">
      <w:pPr>
        <w:tabs>
          <w:tab w:val="left" w:pos="993"/>
        </w:tabs>
        <w:spacing w:after="0" w:line="240" w:lineRule="auto"/>
        <w:ind w:firstLine="567"/>
        <w:jc w:val="both"/>
        <w:rPr>
          <w:rFonts w:ascii="Times New Roman" w:hAnsi="Times New Roman" w:cs="Times New Roman"/>
          <w:bCs/>
          <w:sz w:val="24"/>
          <w:szCs w:val="24"/>
        </w:rPr>
      </w:pPr>
      <w:r w:rsidRPr="00075CDB">
        <w:rPr>
          <w:rFonts w:ascii="Times New Roman" w:hAnsi="Times New Roman" w:cs="Times New Roman"/>
          <w:bCs/>
          <w:sz w:val="24"/>
          <w:szCs w:val="24"/>
        </w:rPr>
        <w:t>а период эксплуатации предусматриваются следующие мероприятия:</w:t>
      </w:r>
    </w:p>
    <w:p w14:paraId="298B3DCB" w14:textId="77777777" w:rsidR="000A4DF2" w:rsidRDefault="000A4DF2" w:rsidP="000A4DF2">
      <w:pPr>
        <w:tabs>
          <w:tab w:val="left" w:pos="851"/>
        </w:tabs>
        <w:spacing w:after="0" w:line="240" w:lineRule="auto"/>
        <w:ind w:firstLine="567"/>
        <w:jc w:val="both"/>
        <w:rPr>
          <w:rFonts w:ascii="Times New Roman" w:hAnsi="Times New Roman" w:cs="Times New Roman"/>
          <w:bCs/>
          <w:sz w:val="24"/>
          <w:szCs w:val="24"/>
        </w:rPr>
      </w:pPr>
      <w:r w:rsidRPr="00075CDB">
        <w:rPr>
          <w:rFonts w:ascii="Times New Roman" w:hAnsi="Times New Roman" w:cs="Times New Roman"/>
          <w:bCs/>
          <w:sz w:val="24"/>
          <w:szCs w:val="24"/>
        </w:rPr>
        <w:t>-</w:t>
      </w:r>
      <w:r w:rsidRPr="00075CDB">
        <w:rPr>
          <w:rFonts w:ascii="Times New Roman" w:hAnsi="Times New Roman" w:cs="Times New Roman"/>
          <w:bCs/>
          <w:sz w:val="24"/>
          <w:szCs w:val="24"/>
        </w:rPr>
        <w:tab/>
        <w:t>пылеподавление на рудном складе ДСК;</w:t>
      </w:r>
    </w:p>
    <w:p w14:paraId="5DCE5555" w14:textId="77777777" w:rsidR="000A4DF2" w:rsidRPr="00075CDB" w:rsidRDefault="000A4DF2" w:rsidP="000A4DF2">
      <w:pPr>
        <w:tabs>
          <w:tab w:val="left" w:pos="851"/>
          <w:tab w:val="left" w:pos="1134"/>
        </w:tabs>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w:t>
      </w:r>
      <w:r w:rsidRPr="00045136">
        <w:rPr>
          <w:rFonts w:ascii="Times New Roman" w:hAnsi="Times New Roman" w:cs="Times New Roman"/>
          <w:sz w:val="24"/>
          <w:szCs w:val="24"/>
        </w:rPr>
        <w:t xml:space="preserve"> </w:t>
      </w:r>
      <w:r>
        <w:rPr>
          <w:rFonts w:ascii="Times New Roman" w:hAnsi="Times New Roman" w:cs="Times New Roman"/>
          <w:sz w:val="24"/>
          <w:szCs w:val="24"/>
        </w:rPr>
        <w:t xml:space="preserve"> с</w:t>
      </w:r>
      <w:r w:rsidRPr="00175C8C">
        <w:rPr>
          <w:rFonts w:ascii="Times New Roman" w:hAnsi="Times New Roman" w:cs="Times New Roman"/>
          <w:sz w:val="24"/>
          <w:szCs w:val="24"/>
        </w:rPr>
        <w:t xml:space="preserve">истемы </w:t>
      </w:r>
      <w:r>
        <w:rPr>
          <w:rFonts w:ascii="Times New Roman" w:hAnsi="Times New Roman" w:cs="Times New Roman"/>
          <w:sz w:val="24"/>
          <w:szCs w:val="24"/>
        </w:rPr>
        <w:t xml:space="preserve">вытяжной </w:t>
      </w:r>
      <w:r w:rsidRPr="00175C8C">
        <w:rPr>
          <w:rFonts w:ascii="Times New Roman" w:hAnsi="Times New Roman" w:cs="Times New Roman"/>
          <w:sz w:val="24"/>
          <w:szCs w:val="24"/>
        </w:rPr>
        <w:t xml:space="preserve">вентиляции </w:t>
      </w:r>
      <w:r>
        <w:rPr>
          <w:rFonts w:ascii="Times New Roman" w:hAnsi="Times New Roman" w:cs="Times New Roman"/>
          <w:sz w:val="24"/>
          <w:szCs w:val="24"/>
        </w:rPr>
        <w:t>от помещений и оборудования ГМЦ оборудованы</w:t>
      </w:r>
      <w:r w:rsidRPr="00175C8C">
        <w:rPr>
          <w:rFonts w:ascii="Times New Roman" w:hAnsi="Times New Roman" w:cs="Times New Roman"/>
          <w:sz w:val="24"/>
          <w:szCs w:val="24"/>
        </w:rPr>
        <w:t xml:space="preserve"> фильтрами газовых выбросов (ФГВ)</w:t>
      </w:r>
      <w:r>
        <w:rPr>
          <w:rFonts w:ascii="Times New Roman" w:hAnsi="Times New Roman" w:cs="Times New Roman"/>
          <w:sz w:val="24"/>
          <w:szCs w:val="24"/>
        </w:rPr>
        <w:t xml:space="preserve">, </w:t>
      </w:r>
      <w:r w:rsidRPr="00075CDB">
        <w:rPr>
          <w:rFonts w:ascii="Times New Roman" w:hAnsi="Times New Roman" w:cs="Times New Roman"/>
          <w:bCs/>
          <w:sz w:val="24"/>
          <w:szCs w:val="24"/>
        </w:rPr>
        <w:t>предназначенных для очистки от паров кислот, щелочей, СДЯВ и прочих реагентов</w:t>
      </w:r>
      <w:r>
        <w:rPr>
          <w:rFonts w:ascii="Times New Roman" w:hAnsi="Times New Roman" w:cs="Times New Roman"/>
          <w:sz w:val="24"/>
          <w:szCs w:val="24"/>
        </w:rPr>
        <w:t xml:space="preserve">. </w:t>
      </w:r>
      <w:r w:rsidRPr="00175C8C">
        <w:rPr>
          <w:rFonts w:ascii="Times New Roman" w:hAnsi="Times New Roman" w:cs="Times New Roman"/>
          <w:sz w:val="24"/>
          <w:szCs w:val="24"/>
        </w:rPr>
        <w:t xml:space="preserve">Эффективность очистки </w:t>
      </w:r>
      <w:r>
        <w:rPr>
          <w:rFonts w:ascii="Times New Roman" w:hAnsi="Times New Roman" w:cs="Times New Roman"/>
          <w:sz w:val="24"/>
          <w:szCs w:val="24"/>
        </w:rPr>
        <w:t>составляет 95-97</w:t>
      </w:r>
      <w:r w:rsidRPr="00175C8C">
        <w:rPr>
          <w:rFonts w:ascii="Times New Roman" w:hAnsi="Times New Roman" w:cs="Times New Roman"/>
          <w:sz w:val="24"/>
          <w:szCs w:val="24"/>
        </w:rPr>
        <w:t xml:space="preserve">%. </w:t>
      </w:r>
    </w:p>
    <w:p w14:paraId="4FAC8DBF" w14:textId="77777777" w:rsidR="000A4DF2" w:rsidRDefault="000A4DF2" w:rsidP="000A4DF2">
      <w:pPr>
        <w:tabs>
          <w:tab w:val="left" w:pos="851"/>
        </w:tabs>
        <w:spacing w:after="0" w:line="240" w:lineRule="auto"/>
        <w:ind w:firstLine="567"/>
        <w:jc w:val="both"/>
        <w:rPr>
          <w:rFonts w:ascii="Times New Roman" w:hAnsi="Times New Roman" w:cs="Times New Roman"/>
          <w:bCs/>
          <w:sz w:val="24"/>
          <w:szCs w:val="24"/>
        </w:rPr>
      </w:pPr>
      <w:r w:rsidRPr="00075CDB">
        <w:rPr>
          <w:rFonts w:ascii="Times New Roman" w:hAnsi="Times New Roman" w:cs="Times New Roman"/>
          <w:bCs/>
          <w:sz w:val="24"/>
          <w:szCs w:val="24"/>
        </w:rPr>
        <w:t>-</w:t>
      </w:r>
      <w:r w:rsidRPr="00075CDB">
        <w:rPr>
          <w:rFonts w:ascii="Times New Roman" w:hAnsi="Times New Roman" w:cs="Times New Roman"/>
          <w:bCs/>
          <w:sz w:val="24"/>
          <w:szCs w:val="24"/>
        </w:rPr>
        <w:tab/>
        <w:t>поэтапное выщелачивание руды – картами.</w:t>
      </w:r>
    </w:p>
    <w:p w14:paraId="5D4873E2" w14:textId="77777777" w:rsidR="000A4DF2" w:rsidRPr="00954EDB" w:rsidRDefault="000A4DF2" w:rsidP="000A4DF2">
      <w:pPr>
        <w:tabs>
          <w:tab w:val="left" w:pos="851"/>
        </w:tabs>
        <w:spacing w:after="0" w:line="240" w:lineRule="auto"/>
        <w:ind w:firstLine="567"/>
        <w:jc w:val="both"/>
        <w:rPr>
          <w:rFonts w:ascii="Times New Roman" w:hAnsi="Times New Roman" w:cs="Times New Roman"/>
          <w:bCs/>
          <w:sz w:val="24"/>
          <w:szCs w:val="24"/>
        </w:rPr>
      </w:pPr>
      <w:r w:rsidRPr="00954EDB">
        <w:rPr>
          <w:rFonts w:ascii="Times New Roman" w:hAnsi="Times New Roman" w:cs="Times New Roman"/>
          <w:bCs/>
          <w:sz w:val="24"/>
          <w:szCs w:val="24"/>
        </w:rPr>
        <w:t xml:space="preserve">Согласно п.5 статьи 39 </w:t>
      </w:r>
      <w:r>
        <w:rPr>
          <w:rFonts w:ascii="Times New Roman" w:hAnsi="Times New Roman" w:cs="Times New Roman"/>
          <w:bCs/>
          <w:sz w:val="24"/>
          <w:szCs w:val="24"/>
        </w:rPr>
        <w:t xml:space="preserve">Кодекса </w:t>
      </w:r>
      <w:r w:rsidRPr="00954EDB">
        <w:rPr>
          <w:rFonts w:ascii="Times New Roman" w:hAnsi="Times New Roman" w:cs="Times New Roman"/>
          <w:bCs/>
          <w:sz w:val="24"/>
          <w:szCs w:val="24"/>
        </w:rPr>
        <w:t>«Нормативы эмиссий для намечаемой деятельности, в том числе при внесении в деятельность существенных изменений, рассчитываются и обосновываются в виде отдельного документа - проекта нормативов эмиссий (проекта нормативов допустимых выбросов, проекта нормативов допустимых сбросов), который разрабатывается в привязке к соответствующей проектной документации намечаемой деятельности и представляется в уполномоченный орган в области охраны окружающей среды вместе с заявлением на получение экологического разрешения».</w:t>
      </w:r>
    </w:p>
    <w:p w14:paraId="68189EED" w14:textId="77777777" w:rsidR="000A4DF2" w:rsidRDefault="000A4DF2" w:rsidP="000A4DF2">
      <w:pPr>
        <w:tabs>
          <w:tab w:val="left" w:pos="993"/>
        </w:tabs>
        <w:spacing w:after="0" w:line="240" w:lineRule="auto"/>
        <w:ind w:firstLine="567"/>
        <w:jc w:val="both"/>
        <w:rPr>
          <w:rFonts w:ascii="Times New Roman" w:hAnsi="Times New Roman" w:cs="Times New Roman"/>
          <w:bCs/>
          <w:sz w:val="24"/>
          <w:szCs w:val="24"/>
        </w:rPr>
      </w:pPr>
      <w:r w:rsidRPr="00736A28">
        <w:rPr>
          <w:rFonts w:ascii="Times New Roman" w:hAnsi="Times New Roman" w:cs="Times New Roman"/>
          <w:bCs/>
          <w:sz w:val="24"/>
          <w:szCs w:val="24"/>
        </w:rPr>
        <w:t>В период эксплуатации основными источниками выделения загрязняющих веществ явля</w:t>
      </w:r>
      <w:r>
        <w:rPr>
          <w:rFonts w:ascii="Times New Roman" w:hAnsi="Times New Roman" w:cs="Times New Roman"/>
          <w:bCs/>
          <w:sz w:val="24"/>
          <w:szCs w:val="24"/>
        </w:rPr>
        <w:t>ют</w:t>
      </w:r>
      <w:r w:rsidRPr="00736A28">
        <w:rPr>
          <w:rFonts w:ascii="Times New Roman" w:hAnsi="Times New Roman" w:cs="Times New Roman"/>
          <w:bCs/>
          <w:sz w:val="24"/>
          <w:szCs w:val="24"/>
        </w:rPr>
        <w:t>ся следующие производственные участки:</w:t>
      </w:r>
      <w:r>
        <w:rPr>
          <w:rFonts w:ascii="Times New Roman" w:hAnsi="Times New Roman" w:cs="Times New Roman"/>
          <w:bCs/>
          <w:sz w:val="24"/>
          <w:szCs w:val="24"/>
        </w:rPr>
        <w:t xml:space="preserve"> </w:t>
      </w:r>
    </w:p>
    <w:p w14:paraId="1395E5F5" w14:textId="77777777" w:rsidR="000A4DF2" w:rsidRDefault="000A4DF2" w:rsidP="000A4DF2">
      <w:pPr>
        <w:tabs>
          <w:tab w:val="left" w:pos="993"/>
        </w:tabs>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    расходный склад руды – ист. 6002</w:t>
      </w:r>
    </w:p>
    <w:p w14:paraId="78A3A524" w14:textId="77777777" w:rsidR="000A4DF2" w:rsidRPr="00B82390" w:rsidRDefault="000A4DF2" w:rsidP="000A4DF2">
      <w:pPr>
        <w:tabs>
          <w:tab w:val="left" w:pos="851"/>
        </w:tabs>
        <w:spacing w:after="0" w:line="240" w:lineRule="auto"/>
        <w:ind w:firstLine="567"/>
        <w:jc w:val="both"/>
        <w:rPr>
          <w:rFonts w:ascii="Times New Roman" w:hAnsi="Times New Roman" w:cs="Times New Roman"/>
          <w:bCs/>
          <w:sz w:val="24"/>
          <w:szCs w:val="24"/>
        </w:rPr>
      </w:pPr>
      <w:r w:rsidRPr="00736A28">
        <w:rPr>
          <w:rFonts w:ascii="Times New Roman" w:hAnsi="Times New Roman" w:cs="Times New Roman"/>
          <w:bCs/>
          <w:sz w:val="24"/>
          <w:szCs w:val="24"/>
        </w:rPr>
        <w:t>-</w:t>
      </w:r>
      <w:r w:rsidRPr="00736A28">
        <w:rPr>
          <w:rFonts w:ascii="Times New Roman" w:hAnsi="Times New Roman" w:cs="Times New Roman"/>
          <w:bCs/>
          <w:sz w:val="24"/>
          <w:szCs w:val="24"/>
        </w:rPr>
        <w:tab/>
      </w:r>
      <w:r w:rsidRPr="00B82390">
        <w:rPr>
          <w:rFonts w:ascii="Times New Roman" w:hAnsi="Times New Roman" w:cs="Times New Roman"/>
          <w:bCs/>
          <w:sz w:val="24"/>
          <w:szCs w:val="24"/>
        </w:rPr>
        <w:t>дробильно-сортировочный комплекс (ДСК) – ист. 600</w:t>
      </w:r>
      <w:r>
        <w:rPr>
          <w:rFonts w:ascii="Times New Roman" w:hAnsi="Times New Roman" w:cs="Times New Roman"/>
          <w:bCs/>
          <w:sz w:val="24"/>
          <w:szCs w:val="24"/>
        </w:rPr>
        <w:t>3-</w:t>
      </w:r>
      <w:r w:rsidRPr="00B82390">
        <w:rPr>
          <w:rFonts w:ascii="Times New Roman" w:hAnsi="Times New Roman" w:cs="Times New Roman"/>
          <w:bCs/>
          <w:sz w:val="24"/>
          <w:szCs w:val="24"/>
        </w:rPr>
        <w:t xml:space="preserve"> 60</w:t>
      </w:r>
      <w:r>
        <w:rPr>
          <w:rFonts w:ascii="Times New Roman" w:hAnsi="Times New Roman" w:cs="Times New Roman"/>
          <w:bCs/>
          <w:sz w:val="24"/>
          <w:szCs w:val="24"/>
        </w:rPr>
        <w:t>14</w:t>
      </w:r>
      <w:r w:rsidRPr="00B82390">
        <w:rPr>
          <w:rFonts w:ascii="Times New Roman" w:hAnsi="Times New Roman" w:cs="Times New Roman"/>
          <w:bCs/>
          <w:sz w:val="24"/>
          <w:szCs w:val="24"/>
        </w:rPr>
        <w:t xml:space="preserve">, </w:t>
      </w:r>
      <w:r>
        <w:rPr>
          <w:rFonts w:ascii="Times New Roman" w:hAnsi="Times New Roman" w:cs="Times New Roman"/>
          <w:bCs/>
          <w:sz w:val="24"/>
          <w:szCs w:val="24"/>
        </w:rPr>
        <w:t>6018 – 6024;</w:t>
      </w:r>
    </w:p>
    <w:p w14:paraId="39035EAC" w14:textId="77777777" w:rsidR="000A4DF2" w:rsidRPr="00B82390" w:rsidRDefault="000A4DF2" w:rsidP="000A4DF2">
      <w:pPr>
        <w:tabs>
          <w:tab w:val="left" w:pos="851"/>
        </w:tabs>
        <w:spacing w:after="0" w:line="240" w:lineRule="auto"/>
        <w:ind w:firstLine="567"/>
        <w:jc w:val="both"/>
        <w:rPr>
          <w:rFonts w:ascii="Times New Roman" w:hAnsi="Times New Roman" w:cs="Times New Roman"/>
          <w:bCs/>
          <w:sz w:val="24"/>
          <w:szCs w:val="24"/>
        </w:rPr>
      </w:pPr>
      <w:r w:rsidRPr="00B82390">
        <w:rPr>
          <w:rFonts w:ascii="Times New Roman" w:hAnsi="Times New Roman" w:cs="Times New Roman"/>
          <w:bCs/>
          <w:sz w:val="24"/>
          <w:szCs w:val="24"/>
        </w:rPr>
        <w:t>-</w:t>
      </w:r>
      <w:r w:rsidRPr="00B82390">
        <w:rPr>
          <w:rFonts w:ascii="Times New Roman" w:hAnsi="Times New Roman" w:cs="Times New Roman"/>
          <w:bCs/>
          <w:sz w:val="24"/>
          <w:szCs w:val="24"/>
        </w:rPr>
        <w:tab/>
        <w:t>площадка кучного выщелачивания (ПКВ) – ист. 60</w:t>
      </w:r>
      <w:r>
        <w:rPr>
          <w:rFonts w:ascii="Times New Roman" w:hAnsi="Times New Roman" w:cs="Times New Roman"/>
          <w:bCs/>
          <w:sz w:val="24"/>
          <w:szCs w:val="24"/>
        </w:rPr>
        <w:t>15</w:t>
      </w:r>
      <w:r w:rsidRPr="00B82390">
        <w:rPr>
          <w:rFonts w:ascii="Times New Roman" w:hAnsi="Times New Roman" w:cs="Times New Roman"/>
          <w:bCs/>
          <w:sz w:val="24"/>
          <w:szCs w:val="24"/>
        </w:rPr>
        <w:t>;</w:t>
      </w:r>
    </w:p>
    <w:p w14:paraId="5153CB6B" w14:textId="77777777" w:rsidR="000A4DF2" w:rsidRDefault="000A4DF2" w:rsidP="000A4DF2">
      <w:pPr>
        <w:tabs>
          <w:tab w:val="left" w:pos="851"/>
        </w:tabs>
        <w:spacing w:after="0" w:line="240" w:lineRule="auto"/>
        <w:ind w:firstLine="567"/>
        <w:jc w:val="both"/>
        <w:rPr>
          <w:rFonts w:ascii="Times New Roman" w:hAnsi="Times New Roman" w:cs="Times New Roman"/>
          <w:bCs/>
          <w:sz w:val="24"/>
          <w:szCs w:val="24"/>
        </w:rPr>
      </w:pPr>
      <w:r w:rsidRPr="00B82390">
        <w:rPr>
          <w:rFonts w:ascii="Times New Roman" w:hAnsi="Times New Roman" w:cs="Times New Roman"/>
          <w:bCs/>
          <w:sz w:val="24"/>
          <w:szCs w:val="24"/>
        </w:rPr>
        <w:t>-</w:t>
      </w:r>
      <w:r w:rsidRPr="00B82390">
        <w:rPr>
          <w:rFonts w:ascii="Times New Roman" w:hAnsi="Times New Roman" w:cs="Times New Roman"/>
          <w:bCs/>
          <w:sz w:val="24"/>
          <w:szCs w:val="24"/>
        </w:rPr>
        <w:tab/>
        <w:t>гидрометаллургический цех (ГМЦ) – ист. 000</w:t>
      </w:r>
      <w:r>
        <w:rPr>
          <w:rFonts w:ascii="Times New Roman" w:hAnsi="Times New Roman" w:cs="Times New Roman"/>
          <w:bCs/>
          <w:sz w:val="24"/>
          <w:szCs w:val="24"/>
        </w:rPr>
        <w:t xml:space="preserve">5 </w:t>
      </w:r>
      <w:r w:rsidRPr="00B82390">
        <w:rPr>
          <w:rFonts w:ascii="Times New Roman" w:hAnsi="Times New Roman" w:cs="Times New Roman"/>
          <w:bCs/>
          <w:sz w:val="24"/>
          <w:szCs w:val="24"/>
        </w:rPr>
        <w:t>-</w:t>
      </w:r>
      <w:r>
        <w:rPr>
          <w:rFonts w:ascii="Times New Roman" w:hAnsi="Times New Roman" w:cs="Times New Roman"/>
          <w:bCs/>
          <w:sz w:val="24"/>
          <w:szCs w:val="24"/>
        </w:rPr>
        <w:t xml:space="preserve"> </w:t>
      </w:r>
      <w:r w:rsidRPr="00B82390">
        <w:rPr>
          <w:rFonts w:ascii="Times New Roman" w:hAnsi="Times New Roman" w:cs="Times New Roman"/>
          <w:bCs/>
          <w:sz w:val="24"/>
          <w:szCs w:val="24"/>
        </w:rPr>
        <w:t>00</w:t>
      </w:r>
      <w:r>
        <w:rPr>
          <w:rFonts w:ascii="Times New Roman" w:hAnsi="Times New Roman" w:cs="Times New Roman"/>
          <w:bCs/>
          <w:sz w:val="24"/>
          <w:szCs w:val="24"/>
        </w:rPr>
        <w:t>08</w:t>
      </w:r>
      <w:r w:rsidRPr="00B82390">
        <w:rPr>
          <w:rFonts w:ascii="Times New Roman" w:hAnsi="Times New Roman" w:cs="Times New Roman"/>
          <w:bCs/>
          <w:sz w:val="24"/>
          <w:szCs w:val="24"/>
        </w:rPr>
        <w:t>;</w:t>
      </w:r>
    </w:p>
    <w:p w14:paraId="16AFA708" w14:textId="77777777" w:rsidR="000A4DF2" w:rsidRDefault="000A4DF2" w:rsidP="000A4DF2">
      <w:pPr>
        <w:tabs>
          <w:tab w:val="left" w:pos="851"/>
        </w:tabs>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   к</w:t>
      </w:r>
      <w:r w:rsidRPr="0047682B">
        <w:rPr>
          <w:rFonts w:ascii="Times New Roman" w:hAnsi="Times New Roman" w:cs="Times New Roman"/>
          <w:bCs/>
          <w:sz w:val="24"/>
          <w:szCs w:val="24"/>
        </w:rPr>
        <w:t>отел водогрейный КВа-800</w:t>
      </w:r>
      <w:r>
        <w:rPr>
          <w:rFonts w:ascii="Times New Roman" w:hAnsi="Times New Roman" w:cs="Times New Roman"/>
          <w:bCs/>
          <w:sz w:val="24"/>
          <w:szCs w:val="24"/>
        </w:rPr>
        <w:t xml:space="preserve"> – ист.0009</w:t>
      </w:r>
    </w:p>
    <w:p w14:paraId="6BA7AB9B" w14:textId="77777777" w:rsidR="000A4DF2" w:rsidRDefault="000A4DF2" w:rsidP="000A4DF2">
      <w:pPr>
        <w:tabs>
          <w:tab w:val="left" w:pos="851"/>
        </w:tabs>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   дизельная электростанция ДЭС</w:t>
      </w:r>
      <w:r w:rsidRPr="0047682B">
        <w:rPr>
          <w:rFonts w:ascii="Times New Roman" w:hAnsi="Times New Roman" w:cs="Times New Roman"/>
          <w:bCs/>
          <w:sz w:val="24"/>
          <w:szCs w:val="24"/>
        </w:rPr>
        <w:t xml:space="preserve"> (аварийная)</w:t>
      </w:r>
      <w:r>
        <w:rPr>
          <w:rFonts w:ascii="Times New Roman" w:hAnsi="Times New Roman" w:cs="Times New Roman"/>
          <w:bCs/>
          <w:sz w:val="24"/>
          <w:szCs w:val="24"/>
        </w:rPr>
        <w:t xml:space="preserve"> – ист.0010;</w:t>
      </w:r>
    </w:p>
    <w:p w14:paraId="1A6F4103" w14:textId="77777777" w:rsidR="000A4DF2" w:rsidRPr="00B82390" w:rsidRDefault="000A4DF2" w:rsidP="000A4DF2">
      <w:pPr>
        <w:tabs>
          <w:tab w:val="left" w:pos="851"/>
        </w:tabs>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   блочно-модульная котельная БМК «Виктория» - ист.0011 - 0012;</w:t>
      </w:r>
    </w:p>
    <w:p w14:paraId="391DD28D" w14:textId="77777777" w:rsidR="000A4DF2" w:rsidRDefault="000A4DF2" w:rsidP="000A4DF2">
      <w:pPr>
        <w:tabs>
          <w:tab w:val="left" w:pos="851"/>
        </w:tabs>
        <w:spacing w:after="0" w:line="240" w:lineRule="auto"/>
        <w:ind w:firstLine="567"/>
        <w:jc w:val="both"/>
        <w:rPr>
          <w:rFonts w:ascii="Times New Roman" w:hAnsi="Times New Roman" w:cs="Times New Roman"/>
          <w:bCs/>
          <w:sz w:val="24"/>
          <w:szCs w:val="24"/>
        </w:rPr>
      </w:pPr>
      <w:r w:rsidRPr="00B82390">
        <w:rPr>
          <w:rFonts w:ascii="Times New Roman" w:hAnsi="Times New Roman" w:cs="Times New Roman"/>
          <w:bCs/>
          <w:sz w:val="24"/>
          <w:szCs w:val="24"/>
        </w:rPr>
        <w:t>-</w:t>
      </w:r>
      <w:r w:rsidRPr="00B82390">
        <w:rPr>
          <w:rFonts w:ascii="Times New Roman" w:hAnsi="Times New Roman" w:cs="Times New Roman"/>
          <w:bCs/>
          <w:sz w:val="24"/>
          <w:szCs w:val="24"/>
        </w:rPr>
        <w:tab/>
        <w:t>лаборатория – ист. 001</w:t>
      </w:r>
      <w:r>
        <w:rPr>
          <w:rFonts w:ascii="Times New Roman" w:hAnsi="Times New Roman" w:cs="Times New Roman"/>
          <w:bCs/>
          <w:sz w:val="24"/>
          <w:szCs w:val="24"/>
        </w:rPr>
        <w:t xml:space="preserve">3 - </w:t>
      </w:r>
      <w:r w:rsidRPr="00B82390">
        <w:rPr>
          <w:rFonts w:ascii="Times New Roman" w:hAnsi="Times New Roman" w:cs="Times New Roman"/>
          <w:bCs/>
          <w:sz w:val="24"/>
          <w:szCs w:val="24"/>
        </w:rPr>
        <w:t>001</w:t>
      </w:r>
      <w:r>
        <w:rPr>
          <w:rFonts w:ascii="Times New Roman" w:hAnsi="Times New Roman" w:cs="Times New Roman"/>
          <w:bCs/>
          <w:sz w:val="24"/>
          <w:szCs w:val="24"/>
        </w:rPr>
        <w:t>6</w:t>
      </w:r>
      <w:r w:rsidRPr="00B82390">
        <w:rPr>
          <w:rFonts w:ascii="Times New Roman" w:hAnsi="Times New Roman" w:cs="Times New Roman"/>
          <w:bCs/>
          <w:sz w:val="24"/>
          <w:szCs w:val="24"/>
        </w:rPr>
        <w:t>;</w:t>
      </w:r>
    </w:p>
    <w:p w14:paraId="4823497B" w14:textId="77777777" w:rsidR="000A4DF2" w:rsidRDefault="000A4DF2" w:rsidP="000A4DF2">
      <w:pPr>
        <w:tabs>
          <w:tab w:val="left" w:pos="851"/>
        </w:tabs>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   топливное хозяйство сжиженного углеводородного газа (СУГ) – ист.6025;</w:t>
      </w:r>
    </w:p>
    <w:p w14:paraId="0CC6E0DC" w14:textId="77777777" w:rsidR="000A4DF2" w:rsidRPr="00B82390" w:rsidRDefault="000A4DF2" w:rsidP="000A4DF2">
      <w:pPr>
        <w:tabs>
          <w:tab w:val="left" w:pos="851"/>
        </w:tabs>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   резервуары дизельного топлива для резервного котла БМК – ист.6026-6027;</w:t>
      </w:r>
    </w:p>
    <w:p w14:paraId="44ACFDFC" w14:textId="77777777" w:rsidR="000A4DF2" w:rsidRPr="00B82390" w:rsidRDefault="000A4DF2" w:rsidP="000A4DF2">
      <w:pPr>
        <w:tabs>
          <w:tab w:val="left" w:pos="851"/>
        </w:tabs>
        <w:spacing w:after="0" w:line="240" w:lineRule="auto"/>
        <w:ind w:firstLine="567"/>
        <w:jc w:val="both"/>
        <w:rPr>
          <w:rFonts w:ascii="Times New Roman" w:hAnsi="Times New Roman" w:cs="Times New Roman"/>
          <w:bCs/>
          <w:sz w:val="24"/>
          <w:szCs w:val="24"/>
        </w:rPr>
      </w:pPr>
      <w:r w:rsidRPr="00B82390">
        <w:rPr>
          <w:rFonts w:ascii="Times New Roman" w:hAnsi="Times New Roman" w:cs="Times New Roman"/>
          <w:bCs/>
          <w:sz w:val="24"/>
          <w:szCs w:val="24"/>
        </w:rPr>
        <w:t>-</w:t>
      </w:r>
      <w:r w:rsidRPr="00B82390">
        <w:rPr>
          <w:rFonts w:ascii="Times New Roman" w:hAnsi="Times New Roman" w:cs="Times New Roman"/>
          <w:bCs/>
          <w:sz w:val="24"/>
          <w:szCs w:val="24"/>
        </w:rPr>
        <w:tab/>
        <w:t>здание ремонтно-механическо</w:t>
      </w:r>
      <w:r>
        <w:rPr>
          <w:rFonts w:ascii="Times New Roman" w:hAnsi="Times New Roman" w:cs="Times New Roman"/>
          <w:bCs/>
          <w:sz w:val="24"/>
          <w:szCs w:val="24"/>
        </w:rPr>
        <w:t>й ма</w:t>
      </w:r>
      <w:r w:rsidRPr="00B82390">
        <w:rPr>
          <w:rFonts w:ascii="Times New Roman" w:hAnsi="Times New Roman" w:cs="Times New Roman"/>
          <w:bCs/>
          <w:sz w:val="24"/>
          <w:szCs w:val="24"/>
        </w:rPr>
        <w:t xml:space="preserve">стерской (РММ) – ист. </w:t>
      </w:r>
      <w:r>
        <w:rPr>
          <w:rFonts w:ascii="Times New Roman" w:hAnsi="Times New Roman" w:cs="Times New Roman"/>
          <w:bCs/>
          <w:sz w:val="24"/>
          <w:szCs w:val="24"/>
        </w:rPr>
        <w:t>6029</w:t>
      </w:r>
      <w:r w:rsidRPr="00B82390">
        <w:rPr>
          <w:rFonts w:ascii="Times New Roman" w:hAnsi="Times New Roman" w:cs="Times New Roman"/>
          <w:bCs/>
          <w:sz w:val="24"/>
          <w:szCs w:val="24"/>
        </w:rPr>
        <w:t>;</w:t>
      </w:r>
    </w:p>
    <w:p w14:paraId="66FAC387" w14:textId="77777777" w:rsidR="000A4DF2" w:rsidRPr="001B0BE3" w:rsidRDefault="000A4DF2" w:rsidP="000A4DF2">
      <w:pPr>
        <w:tabs>
          <w:tab w:val="left" w:pos="851"/>
        </w:tabs>
        <w:spacing w:after="0" w:line="240" w:lineRule="auto"/>
        <w:ind w:firstLine="567"/>
        <w:jc w:val="both"/>
        <w:rPr>
          <w:rFonts w:ascii="Times New Roman" w:hAnsi="Times New Roman" w:cs="Times New Roman"/>
          <w:sz w:val="24"/>
          <w:szCs w:val="24"/>
        </w:rPr>
      </w:pPr>
      <w:r w:rsidRPr="001B0BE3">
        <w:rPr>
          <w:rFonts w:ascii="Times New Roman" w:hAnsi="Times New Roman" w:cs="Times New Roman"/>
          <w:sz w:val="24"/>
          <w:szCs w:val="24"/>
        </w:rPr>
        <w:t xml:space="preserve">Выбросы загрязняющих веществ на период эксплуатации объекта составят: </w:t>
      </w:r>
    </w:p>
    <w:p w14:paraId="3D2C104C" w14:textId="77777777" w:rsidR="000A4DF2" w:rsidRPr="001B0BE3" w:rsidRDefault="000A4DF2" w:rsidP="000A4DF2">
      <w:pPr>
        <w:tabs>
          <w:tab w:val="left" w:pos="851"/>
        </w:tabs>
        <w:spacing w:after="0" w:line="240" w:lineRule="auto"/>
        <w:ind w:firstLine="567"/>
        <w:jc w:val="both"/>
        <w:rPr>
          <w:rFonts w:ascii="Times New Roman" w:hAnsi="Times New Roman" w:cs="Times New Roman"/>
          <w:sz w:val="24"/>
          <w:szCs w:val="24"/>
        </w:rPr>
      </w:pPr>
      <w:r w:rsidRPr="001B0BE3">
        <w:rPr>
          <w:rFonts w:ascii="Times New Roman" w:hAnsi="Times New Roman" w:cs="Times New Roman"/>
          <w:sz w:val="24"/>
          <w:szCs w:val="24"/>
        </w:rPr>
        <w:t xml:space="preserve">59,03875 т/год (14,19153 г/с) – с учетом передвижных источников и аварийной ДЭС; </w:t>
      </w:r>
    </w:p>
    <w:p w14:paraId="5E7A0FEB" w14:textId="77777777" w:rsidR="000A4DF2" w:rsidRPr="00924C63" w:rsidRDefault="000A4DF2" w:rsidP="000A4DF2">
      <w:pPr>
        <w:tabs>
          <w:tab w:val="left" w:pos="851"/>
        </w:tabs>
        <w:spacing w:after="0" w:line="240" w:lineRule="auto"/>
        <w:ind w:firstLine="567"/>
        <w:jc w:val="both"/>
        <w:rPr>
          <w:rFonts w:ascii="Times New Roman" w:hAnsi="Times New Roman" w:cs="Times New Roman"/>
          <w:sz w:val="24"/>
          <w:szCs w:val="24"/>
        </w:rPr>
      </w:pPr>
      <w:r w:rsidRPr="001B0BE3">
        <w:rPr>
          <w:rFonts w:ascii="Times New Roman" w:hAnsi="Times New Roman" w:cs="Times New Roman"/>
          <w:sz w:val="24"/>
          <w:szCs w:val="24"/>
        </w:rPr>
        <w:lastRenderedPageBreak/>
        <w:t>48,05945 т/год  (10,24752 г/с) – от стационарных источников.</w:t>
      </w:r>
    </w:p>
    <w:p w14:paraId="67FE51C2" w14:textId="77777777" w:rsidR="000A4DF2" w:rsidRPr="00D32097" w:rsidRDefault="000A4DF2" w:rsidP="000A4DF2">
      <w:pPr>
        <w:tabs>
          <w:tab w:val="left" w:pos="851"/>
        </w:tabs>
        <w:spacing w:after="0" w:line="240" w:lineRule="auto"/>
        <w:ind w:firstLine="567"/>
        <w:jc w:val="both"/>
        <w:rPr>
          <w:rFonts w:ascii="Times New Roman" w:hAnsi="Times New Roman" w:cs="Times New Roman"/>
          <w:bCs/>
          <w:sz w:val="24"/>
          <w:szCs w:val="24"/>
        </w:rPr>
      </w:pPr>
      <w:r w:rsidRPr="008935B3">
        <w:rPr>
          <w:rFonts w:ascii="Times New Roman" w:hAnsi="Times New Roman" w:cs="Times New Roman"/>
          <w:bCs/>
          <w:sz w:val="24"/>
          <w:szCs w:val="24"/>
        </w:rPr>
        <w:t>Максимальная приземная концентрация на границе нормативной санитарно-защитной зоны (500 м), по результатам расчета рассеивания выбросов на период эксплуатации по пыли неорганической: 70-20 % двуокиси кремния составила 0.96 долей ПДКм.р.</w:t>
      </w:r>
    </w:p>
    <w:p w14:paraId="22937C62" w14:textId="77777777" w:rsidR="000A4DF2" w:rsidRPr="00687D51" w:rsidRDefault="000A4DF2" w:rsidP="000A4DF2">
      <w:pPr>
        <w:tabs>
          <w:tab w:val="left" w:pos="851"/>
        </w:tabs>
        <w:spacing w:after="0" w:line="240" w:lineRule="auto"/>
        <w:ind w:firstLine="567"/>
        <w:jc w:val="both"/>
        <w:rPr>
          <w:rFonts w:ascii="Times New Roman" w:hAnsi="Times New Roman" w:cs="Times New Roman"/>
          <w:bCs/>
          <w:sz w:val="24"/>
          <w:szCs w:val="24"/>
        </w:rPr>
      </w:pPr>
      <w:r w:rsidRPr="00D32097">
        <w:rPr>
          <w:rFonts w:ascii="Times New Roman" w:hAnsi="Times New Roman" w:cs="Times New Roman"/>
          <w:bCs/>
          <w:sz w:val="24"/>
          <w:szCs w:val="24"/>
        </w:rPr>
        <w:t xml:space="preserve">Анализируя результаты проведенного расчета рассеивания загрязняющих веществ в атмосфере, можно сделать вывод, что превышений ПДК ЗВ на границе с санитарно-защитной зоной радиусом </w:t>
      </w:r>
      <w:r>
        <w:rPr>
          <w:rFonts w:ascii="Times New Roman" w:hAnsi="Times New Roman" w:cs="Times New Roman"/>
          <w:bCs/>
          <w:sz w:val="24"/>
          <w:szCs w:val="24"/>
        </w:rPr>
        <w:t>5</w:t>
      </w:r>
      <w:r w:rsidRPr="00D32097">
        <w:rPr>
          <w:rFonts w:ascii="Times New Roman" w:hAnsi="Times New Roman" w:cs="Times New Roman"/>
          <w:bCs/>
          <w:sz w:val="24"/>
          <w:szCs w:val="24"/>
        </w:rPr>
        <w:t>00 м не будет, что позволяет использовать</w:t>
      </w:r>
      <w:r>
        <w:rPr>
          <w:rFonts w:ascii="Times New Roman" w:hAnsi="Times New Roman" w:cs="Times New Roman"/>
          <w:bCs/>
          <w:sz w:val="24"/>
          <w:szCs w:val="24"/>
        </w:rPr>
        <w:t xml:space="preserve"> </w:t>
      </w:r>
      <w:r w:rsidRPr="00687D51">
        <w:rPr>
          <w:rFonts w:ascii="Times New Roman" w:hAnsi="Times New Roman" w:cs="Times New Roman"/>
          <w:bCs/>
          <w:sz w:val="24"/>
          <w:szCs w:val="24"/>
        </w:rPr>
        <w:t>приведенные в расчетах показатели.</w:t>
      </w:r>
    </w:p>
    <w:p w14:paraId="056A5667" w14:textId="77777777" w:rsidR="000A4DF2" w:rsidRPr="00766890" w:rsidRDefault="000A4DF2" w:rsidP="000A4DF2">
      <w:pPr>
        <w:tabs>
          <w:tab w:val="left" w:pos="851"/>
        </w:tabs>
        <w:spacing w:after="0" w:line="240" w:lineRule="auto"/>
        <w:ind w:firstLine="567"/>
        <w:jc w:val="both"/>
        <w:rPr>
          <w:rFonts w:ascii="Times New Roman" w:hAnsi="Times New Roman" w:cs="Times New Roman"/>
          <w:bCs/>
          <w:sz w:val="24"/>
          <w:szCs w:val="24"/>
        </w:rPr>
      </w:pPr>
      <w:r w:rsidRPr="00766890">
        <w:rPr>
          <w:rFonts w:ascii="Times New Roman" w:hAnsi="Times New Roman" w:cs="Times New Roman"/>
          <w:bCs/>
          <w:sz w:val="24"/>
          <w:szCs w:val="24"/>
        </w:rPr>
        <w:t>Оценка радиационного воздействия осуществляется на основе изучения аспектов воздействия ионизирующих излучений (радиации) на компоненты окружающей среды.</w:t>
      </w:r>
    </w:p>
    <w:p w14:paraId="5B8164F0" w14:textId="77777777" w:rsidR="000A4DF2" w:rsidRPr="00DB146D" w:rsidRDefault="000A4DF2" w:rsidP="000A4DF2">
      <w:pPr>
        <w:tabs>
          <w:tab w:val="left" w:pos="851"/>
        </w:tabs>
        <w:spacing w:after="0" w:line="240" w:lineRule="auto"/>
        <w:ind w:firstLine="567"/>
        <w:jc w:val="both"/>
        <w:rPr>
          <w:rFonts w:ascii="Times New Roman" w:hAnsi="Times New Roman" w:cs="Times New Roman"/>
          <w:bCs/>
          <w:sz w:val="24"/>
          <w:szCs w:val="24"/>
        </w:rPr>
      </w:pPr>
      <w:r w:rsidRPr="00766890">
        <w:rPr>
          <w:rFonts w:ascii="Times New Roman" w:hAnsi="Times New Roman" w:cs="Times New Roman"/>
          <w:bCs/>
          <w:sz w:val="24"/>
          <w:szCs w:val="24"/>
        </w:rPr>
        <w:t xml:space="preserve">С учетом специфики намечаемой деятельности при реализации проектных решений источники рационного воздействия отсутствуют. Радиационный фон, присутствующий на рассматриваемой территории, является естественным, сложившимся для данного района местности. </w:t>
      </w:r>
      <w:r w:rsidRPr="00DB146D">
        <w:rPr>
          <w:rFonts w:ascii="Times New Roman" w:hAnsi="Times New Roman" w:cs="Times New Roman"/>
          <w:bCs/>
          <w:sz w:val="24"/>
          <w:szCs w:val="24"/>
        </w:rPr>
        <w:t xml:space="preserve">Согласно Закону </w:t>
      </w:r>
      <w:r w:rsidRPr="00DB146D">
        <w:rPr>
          <w:rFonts w:ascii="Times New Roman" w:hAnsi="Times New Roman" w:cs="Times New Roman"/>
          <w:sz w:val="24"/>
          <w:szCs w:val="24"/>
        </w:rPr>
        <w:t xml:space="preserve">«О радиационной безопасности населения» (с изменениями и дополнениями по состоянию на 29.09.2014 г.) </w:t>
      </w:r>
      <w:r w:rsidRPr="00DB146D">
        <w:rPr>
          <w:rFonts w:ascii="Times New Roman" w:hAnsi="Times New Roman" w:cs="Times New Roman"/>
          <w:bCs/>
          <w:sz w:val="24"/>
          <w:szCs w:val="24"/>
        </w:rPr>
        <w:t>хозяйственная деятельность на данной территории по радиационному фактору не ограничивается.</w:t>
      </w:r>
    </w:p>
    <w:p w14:paraId="0E0A3BE2" w14:textId="77777777" w:rsidR="000A4DF2" w:rsidRPr="00766890" w:rsidRDefault="000A4DF2" w:rsidP="000A4DF2">
      <w:pPr>
        <w:tabs>
          <w:tab w:val="left" w:pos="851"/>
        </w:tabs>
        <w:spacing w:after="0" w:line="240" w:lineRule="auto"/>
        <w:ind w:firstLine="567"/>
        <w:jc w:val="both"/>
        <w:rPr>
          <w:rFonts w:ascii="Times New Roman" w:hAnsi="Times New Roman" w:cs="Times New Roman"/>
          <w:bCs/>
          <w:sz w:val="24"/>
          <w:szCs w:val="24"/>
        </w:rPr>
      </w:pPr>
      <w:r w:rsidRPr="00766890">
        <w:rPr>
          <w:rFonts w:ascii="Times New Roman" w:hAnsi="Times New Roman" w:cs="Times New Roman"/>
          <w:bCs/>
          <w:sz w:val="24"/>
          <w:szCs w:val="24"/>
        </w:rPr>
        <w:t>Исходя из вышесказанного, а также учитывая принятые технологические решения, источники сверхнормативных физических воздействий на природную среду (шума, вибрации, ионизирующего излучения, напряженности электромагнитных полей, световой или тепловой энергии, иных физических воздействий на компоненты природной среды) будут отсутствовать.</w:t>
      </w:r>
    </w:p>
    <w:p w14:paraId="39A807C5" w14:textId="77777777" w:rsidR="000A4DF2" w:rsidRDefault="000A4DF2" w:rsidP="000A4DF2">
      <w:pPr>
        <w:tabs>
          <w:tab w:val="left" w:pos="851"/>
        </w:tabs>
        <w:spacing w:after="0" w:line="240" w:lineRule="auto"/>
        <w:ind w:firstLine="567"/>
        <w:jc w:val="both"/>
        <w:rPr>
          <w:rFonts w:ascii="Times New Roman" w:hAnsi="Times New Roman" w:cs="Times New Roman"/>
          <w:bCs/>
          <w:sz w:val="24"/>
          <w:szCs w:val="24"/>
        </w:rPr>
      </w:pPr>
      <w:r w:rsidRPr="00766890">
        <w:rPr>
          <w:rFonts w:ascii="Times New Roman" w:hAnsi="Times New Roman" w:cs="Times New Roman"/>
          <w:bCs/>
          <w:sz w:val="24"/>
          <w:szCs w:val="24"/>
        </w:rPr>
        <w:t xml:space="preserve">Воздействие физических факторов будет ограничено размерами нормативной санитарно-защитной зоны, радиусом </w:t>
      </w:r>
      <w:r>
        <w:rPr>
          <w:rFonts w:ascii="Times New Roman" w:hAnsi="Times New Roman" w:cs="Times New Roman"/>
          <w:bCs/>
          <w:sz w:val="24"/>
          <w:szCs w:val="24"/>
        </w:rPr>
        <w:t>5</w:t>
      </w:r>
      <w:r w:rsidRPr="00766890">
        <w:rPr>
          <w:rFonts w:ascii="Times New Roman" w:hAnsi="Times New Roman" w:cs="Times New Roman"/>
          <w:bCs/>
          <w:sz w:val="24"/>
          <w:szCs w:val="24"/>
        </w:rPr>
        <w:t>00 м и не выйдет за ее пределы.</w:t>
      </w:r>
    </w:p>
    <w:p w14:paraId="2B88AEEE" w14:textId="77777777" w:rsidR="000A4DF2" w:rsidRPr="00CE2B0C" w:rsidRDefault="000A4DF2" w:rsidP="000A4DF2">
      <w:pPr>
        <w:pStyle w:val="ad"/>
        <w:tabs>
          <w:tab w:val="left" w:pos="1276"/>
        </w:tabs>
        <w:spacing w:after="0" w:line="240" w:lineRule="auto"/>
        <w:ind w:left="0" w:firstLine="567"/>
        <w:jc w:val="both"/>
        <w:rPr>
          <w:rFonts w:ascii="Times New Roman" w:hAnsi="Times New Roman" w:cs="Times New Roman"/>
          <w:iCs/>
          <w:sz w:val="24"/>
          <w:szCs w:val="24"/>
        </w:rPr>
      </w:pPr>
      <w:r w:rsidRPr="00786F7A">
        <w:rPr>
          <w:rFonts w:ascii="Times New Roman" w:hAnsi="Times New Roman" w:cs="Times New Roman"/>
          <w:iCs/>
          <w:sz w:val="24"/>
          <w:szCs w:val="24"/>
        </w:rPr>
        <w:t xml:space="preserve">На период эксплуатации предусматривается 19 наименований отходов – твердо-бытовые отходы (ТБО), огарки сварочных электродов, отработанные </w:t>
      </w:r>
      <w:r>
        <w:rPr>
          <w:rFonts w:ascii="Times New Roman" w:hAnsi="Times New Roman" w:cs="Times New Roman"/>
          <w:iCs/>
          <w:sz w:val="24"/>
          <w:szCs w:val="24"/>
        </w:rPr>
        <w:t>люминисцентные</w:t>
      </w:r>
      <w:r w:rsidRPr="00786F7A">
        <w:rPr>
          <w:rFonts w:ascii="Times New Roman" w:hAnsi="Times New Roman" w:cs="Times New Roman"/>
          <w:iCs/>
          <w:sz w:val="24"/>
          <w:szCs w:val="24"/>
        </w:rPr>
        <w:t xml:space="preserve"> лампы, металлолом, промасленная ветошь, тара из-под цианидов обезвреженная, тара </w:t>
      </w:r>
      <w:r w:rsidRPr="00786F7A">
        <w:rPr>
          <w:rFonts w:ascii="Times New Roman" w:hAnsi="Times New Roman" w:cs="Times New Roman"/>
          <w:sz w:val="24"/>
          <w:szCs w:val="24"/>
        </w:rPr>
        <w:t>из-под едкого натра</w:t>
      </w:r>
      <w:r w:rsidRPr="00786F7A">
        <w:rPr>
          <w:rFonts w:ascii="Times New Roman" w:hAnsi="Times New Roman" w:cs="Times New Roman"/>
          <w:iCs/>
          <w:sz w:val="24"/>
          <w:szCs w:val="24"/>
        </w:rPr>
        <w:t xml:space="preserve">, тара из-под гипохлорита кальция, древесные отходы (тара из-под керна), тара из-под соляной кислоты, тара из-под реактивов, изношенная спецодежда, </w:t>
      </w:r>
      <w:r>
        <w:rPr>
          <w:rFonts w:ascii="Times New Roman" w:hAnsi="Times New Roman" w:cs="Times New Roman"/>
          <w:iCs/>
          <w:sz w:val="24"/>
          <w:szCs w:val="24"/>
        </w:rPr>
        <w:t>отработанные масла</w:t>
      </w:r>
      <w:r w:rsidRPr="00786F7A">
        <w:rPr>
          <w:rFonts w:ascii="Times New Roman" w:hAnsi="Times New Roman" w:cs="Times New Roman"/>
          <w:iCs/>
          <w:sz w:val="24"/>
          <w:szCs w:val="24"/>
        </w:rPr>
        <w:t xml:space="preserve">, </w:t>
      </w:r>
      <w:r>
        <w:rPr>
          <w:rFonts w:ascii="Times New Roman" w:hAnsi="Times New Roman" w:cs="Times New Roman"/>
          <w:iCs/>
          <w:sz w:val="24"/>
          <w:szCs w:val="24"/>
        </w:rPr>
        <w:t>отработанные промасляные фильтры</w:t>
      </w:r>
      <w:r w:rsidRPr="00786F7A">
        <w:rPr>
          <w:rFonts w:ascii="Times New Roman" w:hAnsi="Times New Roman" w:cs="Times New Roman"/>
          <w:iCs/>
          <w:sz w:val="24"/>
          <w:szCs w:val="24"/>
        </w:rPr>
        <w:t xml:space="preserve">, отработанные воздушные фильтры, </w:t>
      </w:r>
      <w:r>
        <w:rPr>
          <w:rFonts w:ascii="Times New Roman" w:hAnsi="Times New Roman" w:cs="Times New Roman"/>
          <w:iCs/>
          <w:sz w:val="24"/>
          <w:szCs w:val="24"/>
        </w:rPr>
        <w:t>отработанные автошины</w:t>
      </w:r>
      <w:r w:rsidRPr="00786F7A">
        <w:rPr>
          <w:rFonts w:ascii="Times New Roman" w:hAnsi="Times New Roman" w:cs="Times New Roman"/>
          <w:iCs/>
          <w:sz w:val="24"/>
          <w:szCs w:val="24"/>
        </w:rPr>
        <w:t xml:space="preserve">, </w:t>
      </w:r>
      <w:r>
        <w:rPr>
          <w:rFonts w:ascii="Times New Roman" w:hAnsi="Times New Roman" w:cs="Times New Roman"/>
          <w:iCs/>
          <w:sz w:val="24"/>
          <w:szCs w:val="24"/>
        </w:rPr>
        <w:t>о</w:t>
      </w:r>
      <w:r w:rsidRPr="00786F7A">
        <w:rPr>
          <w:rFonts w:ascii="Times New Roman" w:hAnsi="Times New Roman" w:cs="Times New Roman"/>
          <w:iCs/>
          <w:sz w:val="24"/>
          <w:szCs w:val="24"/>
        </w:rPr>
        <w:t>тработанны</w:t>
      </w:r>
      <w:r>
        <w:rPr>
          <w:rFonts w:ascii="Times New Roman" w:hAnsi="Times New Roman" w:cs="Times New Roman"/>
          <w:iCs/>
          <w:sz w:val="24"/>
          <w:szCs w:val="24"/>
        </w:rPr>
        <w:t>е</w:t>
      </w:r>
      <w:r w:rsidRPr="00786F7A">
        <w:rPr>
          <w:rFonts w:ascii="Times New Roman" w:hAnsi="Times New Roman" w:cs="Times New Roman"/>
          <w:iCs/>
          <w:sz w:val="24"/>
          <w:szCs w:val="24"/>
        </w:rPr>
        <w:t xml:space="preserve"> аккумулятор</w:t>
      </w:r>
      <w:r>
        <w:rPr>
          <w:rFonts w:ascii="Times New Roman" w:hAnsi="Times New Roman" w:cs="Times New Roman"/>
          <w:iCs/>
          <w:sz w:val="24"/>
          <w:szCs w:val="24"/>
        </w:rPr>
        <w:t>ы</w:t>
      </w:r>
      <w:r w:rsidRPr="00786F7A">
        <w:rPr>
          <w:rFonts w:ascii="Times New Roman" w:hAnsi="Times New Roman" w:cs="Times New Roman"/>
          <w:iCs/>
          <w:sz w:val="24"/>
          <w:szCs w:val="24"/>
        </w:rPr>
        <w:t xml:space="preserve">, </w:t>
      </w:r>
      <w:r w:rsidRPr="00786F7A">
        <w:rPr>
          <w:rFonts w:ascii="Times New Roman" w:hAnsi="Times New Roman" w:cs="Times New Roman"/>
          <w:sz w:val="24"/>
          <w:szCs w:val="24"/>
          <w:lang w:val="kk-KZ"/>
        </w:rPr>
        <w:t>фильтрующий материал от ФГВ,</w:t>
      </w:r>
      <w:r w:rsidRPr="00786F7A">
        <w:rPr>
          <w:rFonts w:ascii="Times New Roman" w:hAnsi="Times New Roman" w:cs="Times New Roman"/>
          <w:iCs/>
          <w:sz w:val="24"/>
          <w:szCs w:val="24"/>
        </w:rPr>
        <w:t xml:space="preserve"> </w:t>
      </w:r>
      <w:r>
        <w:rPr>
          <w:rFonts w:ascii="Times New Roman" w:hAnsi="Times New Roman" w:cs="Times New Roman"/>
          <w:iCs/>
          <w:sz w:val="24"/>
          <w:szCs w:val="24"/>
        </w:rPr>
        <w:t>отработанная руда</w:t>
      </w:r>
      <w:r w:rsidRPr="00786F7A">
        <w:rPr>
          <w:rFonts w:ascii="Times New Roman" w:hAnsi="Times New Roman" w:cs="Times New Roman"/>
          <w:iCs/>
          <w:sz w:val="24"/>
          <w:szCs w:val="24"/>
        </w:rPr>
        <w:t xml:space="preserve"> кучного выщелачивания.</w:t>
      </w:r>
    </w:p>
    <w:p w14:paraId="35ABB5BB" w14:textId="598F2CA7" w:rsidR="000A4DF2" w:rsidRPr="00FB4248" w:rsidRDefault="000A4DF2" w:rsidP="000A4DF2">
      <w:pPr>
        <w:pStyle w:val="ad"/>
        <w:tabs>
          <w:tab w:val="left" w:pos="1276"/>
        </w:tabs>
        <w:spacing w:after="0" w:line="240" w:lineRule="auto"/>
        <w:ind w:left="0" w:firstLine="567"/>
        <w:jc w:val="both"/>
        <w:rPr>
          <w:rFonts w:ascii="Times New Roman" w:hAnsi="Times New Roman" w:cs="Times New Roman"/>
          <w:iCs/>
          <w:sz w:val="24"/>
          <w:szCs w:val="24"/>
        </w:rPr>
      </w:pPr>
      <w:r w:rsidRPr="00050FE5">
        <w:rPr>
          <w:rFonts w:ascii="Times New Roman" w:hAnsi="Times New Roman" w:cs="Times New Roman"/>
          <w:iCs/>
          <w:sz w:val="24"/>
          <w:szCs w:val="24"/>
        </w:rPr>
        <w:t xml:space="preserve">Общий предельный объем образования отходов </w:t>
      </w:r>
      <w:r w:rsidRPr="0014672E">
        <w:rPr>
          <w:rFonts w:ascii="Times New Roman" w:hAnsi="Times New Roman" w:cs="Times New Roman"/>
          <w:iCs/>
          <w:sz w:val="24"/>
          <w:szCs w:val="24"/>
        </w:rPr>
        <w:t>на период эксплуатации – 1200300,4718 т/год, в том числе опасных – 1200133,5773 т/год, неопасных – 166,8945 т/год.</w:t>
      </w:r>
    </w:p>
    <w:p w14:paraId="7BE070FF" w14:textId="77777777" w:rsidR="000A4DF2" w:rsidRPr="00484671" w:rsidRDefault="000A4DF2" w:rsidP="000A4DF2">
      <w:pPr>
        <w:spacing w:after="0" w:line="240" w:lineRule="auto"/>
        <w:ind w:firstLine="567"/>
        <w:jc w:val="both"/>
        <w:rPr>
          <w:rFonts w:ascii="Times New Roman" w:hAnsi="Times New Roman" w:cs="Times New Roman"/>
          <w:sz w:val="24"/>
          <w:szCs w:val="24"/>
        </w:rPr>
      </w:pPr>
      <w:r w:rsidRPr="00E523EB">
        <w:rPr>
          <w:rFonts w:ascii="Times New Roman" w:hAnsi="Times New Roman" w:cs="Times New Roman"/>
          <w:sz w:val="24"/>
          <w:szCs w:val="24"/>
        </w:rPr>
        <w:t xml:space="preserve">Все отходы, за исключением </w:t>
      </w:r>
      <w:r>
        <w:rPr>
          <w:rFonts w:ascii="Times New Roman" w:hAnsi="Times New Roman" w:cs="Times New Roman"/>
          <w:sz w:val="24"/>
          <w:szCs w:val="24"/>
        </w:rPr>
        <w:t>отработанной руды</w:t>
      </w:r>
      <w:r w:rsidRPr="00E523EB">
        <w:rPr>
          <w:rFonts w:ascii="Times New Roman" w:hAnsi="Times New Roman" w:cs="Times New Roman"/>
          <w:sz w:val="24"/>
          <w:szCs w:val="24"/>
        </w:rPr>
        <w:t xml:space="preserve"> кучного выщелачивания, будут накапливаться на месте образования, в специально установленных местах. Временное складирование отходов на месте образования предусмотрено на срок не более шести месяцев до даты их сбора (передачи специализированным организациям), в соответствии с требованиями пп.1 п. 2 статьи 320 Кодекса.</w:t>
      </w:r>
      <w:r w:rsidRPr="00E523EB">
        <w:rPr>
          <w:color w:val="000000"/>
          <w:sz w:val="28"/>
        </w:rPr>
        <w:t xml:space="preserve"> </w:t>
      </w:r>
      <w:r w:rsidRPr="00E523EB">
        <w:rPr>
          <w:rFonts w:ascii="Times New Roman" w:hAnsi="Times New Roman" w:cs="Times New Roman"/>
          <w:color w:val="000000"/>
          <w:sz w:val="24"/>
          <w:szCs w:val="24"/>
        </w:rPr>
        <w:t>Места накопления отходов предназначены для временного складирования неопасных отходов в процессе их сбора (в контейнерах), за исключением вышедших из эксплуатации транспортных средств, на срок не более трех месяцев до даты их вывоза на объект, где данные отходы будут подвергнуты операциям по восстановлению или удалению (пп.2 п.2 ст.320 Кодекса).</w:t>
      </w:r>
    </w:p>
    <w:p w14:paraId="6C5BEABC" w14:textId="77777777" w:rsidR="000A4DF2" w:rsidRPr="00484671" w:rsidRDefault="000A4DF2" w:rsidP="000A4DF2">
      <w:pPr>
        <w:spacing w:after="0" w:line="240" w:lineRule="auto"/>
        <w:ind w:firstLine="567"/>
        <w:jc w:val="both"/>
        <w:rPr>
          <w:rFonts w:ascii="Times New Roman" w:hAnsi="Times New Roman" w:cs="Times New Roman"/>
          <w:sz w:val="24"/>
          <w:szCs w:val="24"/>
        </w:rPr>
      </w:pPr>
      <w:r w:rsidRPr="00484671">
        <w:rPr>
          <w:rFonts w:ascii="Times New Roman" w:hAnsi="Times New Roman" w:cs="Times New Roman"/>
          <w:sz w:val="24"/>
          <w:szCs w:val="24"/>
        </w:rPr>
        <w:t>По мере накопления, но не более чем через шесть месяцев с момента образования</w:t>
      </w:r>
      <w:r>
        <w:rPr>
          <w:rFonts w:ascii="Times New Roman" w:hAnsi="Times New Roman" w:cs="Times New Roman"/>
          <w:sz w:val="24"/>
          <w:szCs w:val="24"/>
        </w:rPr>
        <w:t xml:space="preserve"> (для неопасных – не более чем через три месяца)</w:t>
      </w:r>
      <w:r w:rsidRPr="00484671">
        <w:rPr>
          <w:rFonts w:ascii="Times New Roman" w:hAnsi="Times New Roman" w:cs="Times New Roman"/>
          <w:sz w:val="24"/>
          <w:szCs w:val="24"/>
        </w:rPr>
        <w:t>, отходы будут передаваться специализированным организациям на договорной основе (операция – накопление отходов на месте их образования).</w:t>
      </w:r>
    </w:p>
    <w:p w14:paraId="1D491121" w14:textId="77777777" w:rsidR="000A4DF2" w:rsidRPr="00484671" w:rsidRDefault="000A4DF2" w:rsidP="000A4DF2">
      <w:pPr>
        <w:spacing w:after="0" w:line="240" w:lineRule="auto"/>
        <w:ind w:firstLine="567"/>
        <w:jc w:val="both"/>
        <w:rPr>
          <w:rFonts w:ascii="Times New Roman" w:hAnsi="Times New Roman" w:cs="Times New Roman"/>
          <w:sz w:val="24"/>
          <w:szCs w:val="24"/>
        </w:rPr>
      </w:pPr>
      <w:r w:rsidRPr="00484671">
        <w:rPr>
          <w:rFonts w:ascii="Times New Roman" w:hAnsi="Times New Roman" w:cs="Times New Roman"/>
          <w:sz w:val="24"/>
          <w:szCs w:val="24"/>
        </w:rPr>
        <w:t>Для опасных отходов будут разработаны паспорта, в соответствии с требованиями статьи 343 Кодекса.</w:t>
      </w:r>
    </w:p>
    <w:p w14:paraId="1722E8F2" w14:textId="433B4B0C" w:rsidR="000A4DF2" w:rsidRPr="00484671" w:rsidRDefault="000A4DF2" w:rsidP="000A4DF2">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Отработанная руда</w:t>
      </w:r>
      <w:r w:rsidRPr="00484671">
        <w:rPr>
          <w:rFonts w:ascii="Times New Roman" w:hAnsi="Times New Roman" w:cs="Times New Roman"/>
          <w:sz w:val="24"/>
          <w:szCs w:val="24"/>
        </w:rPr>
        <w:t xml:space="preserve"> кучного выщелачивания в количестве </w:t>
      </w:r>
      <w:r>
        <w:rPr>
          <w:rFonts w:ascii="Times New Roman" w:hAnsi="Times New Roman" w:cs="Times New Roman"/>
          <w:sz w:val="24"/>
          <w:szCs w:val="24"/>
        </w:rPr>
        <w:t>1200</w:t>
      </w:r>
      <w:r w:rsidRPr="00484671">
        <w:rPr>
          <w:rFonts w:ascii="Times New Roman" w:hAnsi="Times New Roman" w:cs="Times New Roman"/>
          <w:sz w:val="24"/>
          <w:szCs w:val="24"/>
        </w:rPr>
        <w:t xml:space="preserve"> тыс.т/год буд</w:t>
      </w:r>
      <w:r>
        <w:rPr>
          <w:rFonts w:ascii="Times New Roman" w:hAnsi="Times New Roman" w:cs="Times New Roman"/>
          <w:sz w:val="24"/>
          <w:szCs w:val="24"/>
        </w:rPr>
        <w:t>у</w:t>
      </w:r>
      <w:r w:rsidRPr="00484671">
        <w:rPr>
          <w:rFonts w:ascii="Times New Roman" w:hAnsi="Times New Roman" w:cs="Times New Roman"/>
          <w:sz w:val="24"/>
          <w:szCs w:val="24"/>
        </w:rPr>
        <w:t xml:space="preserve">т размещаться на площадке кучного выщелачивания с противофильтрационным экраном. В </w:t>
      </w:r>
      <w:r w:rsidRPr="00484671">
        <w:rPr>
          <w:rFonts w:ascii="Times New Roman" w:hAnsi="Times New Roman" w:cs="Times New Roman"/>
          <w:sz w:val="24"/>
          <w:szCs w:val="24"/>
        </w:rPr>
        <w:lastRenderedPageBreak/>
        <w:t xml:space="preserve">рамках </w:t>
      </w:r>
      <w:r w:rsidR="00EC6744">
        <w:rPr>
          <w:rFonts w:ascii="Times New Roman" w:hAnsi="Times New Roman" w:cs="Times New Roman"/>
          <w:sz w:val="24"/>
          <w:szCs w:val="24"/>
        </w:rPr>
        <w:t>программы управления отходами</w:t>
      </w:r>
      <w:r w:rsidRPr="00484671">
        <w:rPr>
          <w:rFonts w:ascii="Times New Roman" w:hAnsi="Times New Roman" w:cs="Times New Roman"/>
          <w:sz w:val="24"/>
          <w:szCs w:val="24"/>
        </w:rPr>
        <w:t xml:space="preserve"> представлены предложения по размещению данных отходов на 202</w:t>
      </w:r>
      <w:r>
        <w:rPr>
          <w:rFonts w:ascii="Times New Roman" w:hAnsi="Times New Roman" w:cs="Times New Roman"/>
          <w:sz w:val="24"/>
          <w:szCs w:val="24"/>
        </w:rPr>
        <w:t>4</w:t>
      </w:r>
      <w:r w:rsidRPr="00484671">
        <w:rPr>
          <w:rFonts w:ascii="Times New Roman" w:hAnsi="Times New Roman" w:cs="Times New Roman"/>
          <w:sz w:val="24"/>
          <w:szCs w:val="24"/>
        </w:rPr>
        <w:t>-2029 годы.</w:t>
      </w:r>
    </w:p>
    <w:p w14:paraId="314F4A1B" w14:textId="54BADE74" w:rsidR="000A4DF2" w:rsidRDefault="000A4DF2" w:rsidP="000A4DF2">
      <w:pPr>
        <w:spacing w:after="0" w:line="240" w:lineRule="auto"/>
        <w:ind w:firstLine="567"/>
        <w:jc w:val="both"/>
        <w:rPr>
          <w:rFonts w:ascii="Times New Roman" w:hAnsi="Times New Roman" w:cs="Times New Roman"/>
          <w:sz w:val="24"/>
          <w:szCs w:val="24"/>
        </w:rPr>
      </w:pPr>
      <w:r w:rsidRPr="00484671">
        <w:rPr>
          <w:rFonts w:ascii="Times New Roman" w:hAnsi="Times New Roman" w:cs="Times New Roman"/>
          <w:sz w:val="24"/>
          <w:szCs w:val="24"/>
        </w:rPr>
        <w:t xml:space="preserve">Основной объем отходов представлен твердой консолидированной рудой, не склонной к растеканию в случае разрушения слоя противофильтрационного экрана. Жидкая фаза представлена оборотной водой, которая не является отходами. Попадание в почву загрязняющих веществ исключается, т.к. площадка кучного выщелачивания </w:t>
      </w:r>
      <w:r>
        <w:rPr>
          <w:rFonts w:ascii="Times New Roman" w:hAnsi="Times New Roman" w:cs="Times New Roman"/>
          <w:sz w:val="24"/>
          <w:szCs w:val="24"/>
        </w:rPr>
        <w:t>имеет</w:t>
      </w:r>
      <w:r w:rsidRPr="00484671">
        <w:rPr>
          <w:rFonts w:ascii="Times New Roman" w:hAnsi="Times New Roman" w:cs="Times New Roman"/>
          <w:sz w:val="24"/>
          <w:szCs w:val="24"/>
        </w:rPr>
        <w:t xml:space="preserve"> специальный противофильтрационный экран, соответствующий современным экологическим требованиям. После окончания эксплуатации </w:t>
      </w:r>
      <w:r>
        <w:rPr>
          <w:rFonts w:ascii="Times New Roman" w:hAnsi="Times New Roman" w:cs="Times New Roman"/>
          <w:sz w:val="24"/>
          <w:szCs w:val="24"/>
        </w:rPr>
        <w:t>ГМЦ</w:t>
      </w:r>
      <w:r w:rsidRPr="00484671">
        <w:rPr>
          <w:rFonts w:ascii="Times New Roman" w:hAnsi="Times New Roman" w:cs="Times New Roman"/>
          <w:sz w:val="24"/>
          <w:szCs w:val="24"/>
        </w:rPr>
        <w:t>, участок подлежит обязательному восстановлению – рекультивации.</w:t>
      </w:r>
    </w:p>
    <w:p w14:paraId="6A3F5272" w14:textId="77777777" w:rsidR="000A4DF2" w:rsidRPr="002B4DB3" w:rsidRDefault="000A4DF2" w:rsidP="000A4DF2">
      <w:pPr>
        <w:pStyle w:val="ad"/>
        <w:tabs>
          <w:tab w:val="left" w:pos="1276"/>
        </w:tabs>
        <w:spacing w:after="0" w:line="240" w:lineRule="auto"/>
        <w:ind w:left="0" w:firstLine="567"/>
        <w:jc w:val="both"/>
        <w:rPr>
          <w:rFonts w:ascii="Times New Roman" w:hAnsi="Times New Roman" w:cs="Times New Roman"/>
          <w:iCs/>
          <w:sz w:val="24"/>
          <w:szCs w:val="24"/>
        </w:rPr>
      </w:pPr>
      <w:r w:rsidRPr="002B4DB3">
        <w:rPr>
          <w:rFonts w:ascii="Times New Roman" w:hAnsi="Times New Roman" w:cs="Times New Roman"/>
          <w:iCs/>
          <w:sz w:val="24"/>
          <w:szCs w:val="24"/>
        </w:rPr>
        <w:t xml:space="preserve">Шлак после пирометаллургии не является отходом, т.к. </w:t>
      </w:r>
      <w:r w:rsidRPr="002B4DB3">
        <w:rPr>
          <w:rFonts w:ascii="Times New Roman" w:hAnsi="Times New Roman" w:cs="Times New Roman"/>
          <w:sz w:val="24"/>
          <w:szCs w:val="24"/>
        </w:rPr>
        <w:t>подвергается вторичной переплавке для удаления остаточного количества золота в нем, далее утилизируется в бункер дробилки для последующей укладки в рудный штабель и извлечения цианированием остаточного металла в нем.</w:t>
      </w:r>
    </w:p>
    <w:p w14:paraId="1A4AD940" w14:textId="77777777" w:rsidR="000A4DF2" w:rsidRDefault="000A4DF2" w:rsidP="000A4DF2">
      <w:pPr>
        <w:pStyle w:val="ad"/>
        <w:tabs>
          <w:tab w:val="left" w:pos="1276"/>
        </w:tabs>
        <w:spacing w:after="0" w:line="240" w:lineRule="auto"/>
        <w:ind w:left="0" w:firstLine="567"/>
        <w:jc w:val="both"/>
        <w:rPr>
          <w:rFonts w:ascii="Times New Roman" w:hAnsi="Times New Roman" w:cs="Times New Roman"/>
          <w:sz w:val="24"/>
          <w:szCs w:val="24"/>
        </w:rPr>
      </w:pPr>
      <w:r w:rsidRPr="002B4DB3">
        <w:rPr>
          <w:rFonts w:ascii="Times New Roman" w:hAnsi="Times New Roman" w:cs="Times New Roman"/>
          <w:sz w:val="24"/>
          <w:szCs w:val="24"/>
        </w:rPr>
        <w:t>Упаковочная тара из под антискаланта (антинакипин) на предприятии не образуется, т.к. антинакипин в производственной деятельности ГМЦ не используется.</w:t>
      </w:r>
    </w:p>
    <w:p w14:paraId="447D2D10" w14:textId="4F2B058E" w:rsidR="000A4DF2" w:rsidRDefault="000A4DF2" w:rsidP="000A4DF2">
      <w:pPr>
        <w:pStyle w:val="ad"/>
        <w:tabs>
          <w:tab w:val="left" w:pos="1276"/>
        </w:tabs>
        <w:spacing w:after="0" w:line="240" w:lineRule="auto"/>
        <w:ind w:left="0" w:firstLine="567"/>
        <w:jc w:val="both"/>
        <w:rPr>
          <w:rFonts w:ascii="Times New Roman" w:hAnsi="Times New Roman" w:cs="Times New Roman"/>
          <w:sz w:val="24"/>
          <w:szCs w:val="24"/>
        </w:rPr>
      </w:pPr>
      <w:r w:rsidRPr="00793350">
        <w:rPr>
          <w:rFonts w:ascii="Times New Roman" w:hAnsi="Times New Roman" w:cs="Times New Roman"/>
          <w:sz w:val="24"/>
          <w:szCs w:val="24"/>
        </w:rPr>
        <w:t>Отработанный активированный уголь не является отходом, т.к. является оборотным продуктом</w:t>
      </w:r>
      <w:r>
        <w:rPr>
          <w:rFonts w:ascii="Times New Roman" w:hAnsi="Times New Roman" w:cs="Times New Roman"/>
          <w:sz w:val="24"/>
          <w:szCs w:val="24"/>
        </w:rPr>
        <w:t>,</w:t>
      </w:r>
      <w:r w:rsidRPr="00793350">
        <w:rPr>
          <w:rFonts w:ascii="Times New Roman" w:hAnsi="Times New Roman" w:cs="Times New Roman"/>
          <w:sz w:val="24"/>
          <w:szCs w:val="24"/>
        </w:rPr>
        <w:t xml:space="preserve"> многократно использу</w:t>
      </w:r>
      <w:r>
        <w:rPr>
          <w:rFonts w:ascii="Times New Roman" w:hAnsi="Times New Roman" w:cs="Times New Roman"/>
          <w:sz w:val="24"/>
          <w:szCs w:val="24"/>
        </w:rPr>
        <w:t>ющимся</w:t>
      </w:r>
      <w:r w:rsidRPr="00793350">
        <w:rPr>
          <w:rFonts w:ascii="Times New Roman" w:hAnsi="Times New Roman" w:cs="Times New Roman"/>
          <w:sz w:val="24"/>
          <w:szCs w:val="24"/>
        </w:rPr>
        <w:t xml:space="preserve"> в цикле “сорбция-десорбция”</w:t>
      </w:r>
      <w:r>
        <w:rPr>
          <w:rFonts w:ascii="Times New Roman" w:hAnsi="Times New Roman" w:cs="Times New Roman"/>
          <w:sz w:val="24"/>
          <w:szCs w:val="24"/>
        </w:rPr>
        <w:t xml:space="preserve"> после кислотной обработке и реактивации в ГМЦ.</w:t>
      </w:r>
    </w:p>
    <w:p w14:paraId="039130EA" w14:textId="77777777" w:rsidR="000A4DF2" w:rsidRDefault="000A4DF2" w:rsidP="000A4DF2">
      <w:pPr>
        <w:spacing w:after="0" w:line="240" w:lineRule="auto"/>
        <w:ind w:firstLine="567"/>
        <w:jc w:val="both"/>
        <w:rPr>
          <w:rFonts w:ascii="Times New Roman" w:hAnsi="Times New Roman" w:cs="Times New Roman"/>
          <w:sz w:val="24"/>
          <w:szCs w:val="24"/>
        </w:rPr>
      </w:pPr>
      <w:r w:rsidRPr="009B70BA">
        <w:rPr>
          <w:rFonts w:ascii="Times New Roman" w:hAnsi="Times New Roman" w:cs="Times New Roman"/>
          <w:sz w:val="24"/>
          <w:szCs w:val="24"/>
        </w:rPr>
        <w:t xml:space="preserve">В соответствии с требованиями п. 2 статьи 321 </w:t>
      </w:r>
      <w:r>
        <w:rPr>
          <w:rFonts w:ascii="Times New Roman" w:hAnsi="Times New Roman" w:cs="Times New Roman"/>
          <w:sz w:val="24"/>
          <w:szCs w:val="24"/>
        </w:rPr>
        <w:t>Кодекса</w:t>
      </w:r>
      <w:r w:rsidRPr="009B70BA">
        <w:rPr>
          <w:rFonts w:ascii="Times New Roman" w:hAnsi="Times New Roman" w:cs="Times New Roman"/>
          <w:sz w:val="24"/>
          <w:szCs w:val="24"/>
        </w:rPr>
        <w:t xml:space="preserve"> на участке будет организован раздельный сбор отходов, каждый вид отхода будет складироваться в свой контейнер. Под раздельным сбором отходов понимается сбор отходов раздельно по видам или группам в целях упрощения дальнейшего специализированного управления ими. Временное хранение всех видов отходов на участке будет не более 6-ти месяцев согласно п. 2 статьи 320 </w:t>
      </w:r>
      <w:r>
        <w:rPr>
          <w:rFonts w:ascii="Times New Roman" w:hAnsi="Times New Roman" w:cs="Times New Roman"/>
          <w:sz w:val="24"/>
          <w:szCs w:val="24"/>
        </w:rPr>
        <w:t>Кодекса.</w:t>
      </w:r>
    </w:p>
    <w:p w14:paraId="5AF8DE37" w14:textId="77777777" w:rsidR="000A4DF2" w:rsidRDefault="000A4DF2" w:rsidP="000A4DF2">
      <w:pPr>
        <w:pStyle w:val="1"/>
        <w:tabs>
          <w:tab w:val="left" w:pos="1638"/>
        </w:tabs>
        <w:spacing w:before="0"/>
        <w:ind w:left="0" w:firstLine="567"/>
        <w:jc w:val="both"/>
        <w:rPr>
          <w:sz w:val="24"/>
          <w:szCs w:val="24"/>
        </w:rPr>
      </w:pPr>
    </w:p>
    <w:p w14:paraId="1871BC19" w14:textId="77777777" w:rsidR="000A4DF2" w:rsidRPr="0018294D" w:rsidRDefault="000A4DF2" w:rsidP="000A4DF2">
      <w:pPr>
        <w:pStyle w:val="ab"/>
        <w:tabs>
          <w:tab w:val="left" w:pos="851"/>
        </w:tabs>
        <w:spacing w:line="240" w:lineRule="auto"/>
        <w:ind w:left="0" w:firstLine="567"/>
        <w:jc w:val="both"/>
        <w:rPr>
          <w:rFonts w:ascii="Times New Roman" w:hAnsi="Times New Roman" w:cs="Times New Roman"/>
          <w:sz w:val="24"/>
          <w:szCs w:val="24"/>
        </w:rPr>
      </w:pPr>
      <w:r w:rsidRPr="0018294D">
        <w:rPr>
          <w:rFonts w:ascii="Times New Roman" w:hAnsi="Times New Roman" w:cs="Times New Roman"/>
          <w:sz w:val="24"/>
          <w:szCs w:val="24"/>
        </w:rPr>
        <w:t xml:space="preserve">Согласно требованиям п. 2 статьи 240 </w:t>
      </w:r>
      <w:r>
        <w:rPr>
          <w:rFonts w:ascii="Times New Roman" w:hAnsi="Times New Roman" w:cs="Times New Roman"/>
          <w:sz w:val="24"/>
          <w:szCs w:val="24"/>
        </w:rPr>
        <w:t>Кодекса</w:t>
      </w:r>
      <w:r w:rsidRPr="0018294D">
        <w:rPr>
          <w:rFonts w:ascii="Times New Roman" w:hAnsi="Times New Roman" w:cs="Times New Roman"/>
          <w:sz w:val="24"/>
          <w:szCs w:val="24"/>
        </w:rPr>
        <w:t>, при проведении оценки воздействия на окружающую среду, должны быть:</w:t>
      </w:r>
    </w:p>
    <w:p w14:paraId="5E49D5EF" w14:textId="77777777" w:rsidR="000A4DF2" w:rsidRPr="0018294D" w:rsidRDefault="000A4DF2" w:rsidP="000A4DF2">
      <w:pPr>
        <w:pStyle w:val="ab"/>
        <w:tabs>
          <w:tab w:val="left" w:pos="851"/>
        </w:tabs>
        <w:spacing w:line="240" w:lineRule="auto"/>
        <w:ind w:left="0" w:firstLine="567"/>
        <w:jc w:val="both"/>
        <w:rPr>
          <w:rFonts w:ascii="Times New Roman" w:hAnsi="Times New Roman" w:cs="Times New Roman"/>
          <w:sz w:val="24"/>
          <w:szCs w:val="24"/>
        </w:rPr>
      </w:pPr>
      <w:r w:rsidRPr="0018294D">
        <w:rPr>
          <w:rFonts w:ascii="Times New Roman" w:hAnsi="Times New Roman" w:cs="Times New Roman"/>
          <w:sz w:val="24"/>
          <w:szCs w:val="24"/>
        </w:rPr>
        <w:t>1)</w:t>
      </w:r>
      <w:r w:rsidRPr="0018294D">
        <w:rPr>
          <w:rFonts w:ascii="Times New Roman" w:hAnsi="Times New Roman" w:cs="Times New Roman"/>
          <w:sz w:val="24"/>
          <w:szCs w:val="24"/>
        </w:rPr>
        <w:tab/>
        <w:t>выявлены негативные воздействия намечаемой деятельности на биоразнообразие;</w:t>
      </w:r>
    </w:p>
    <w:p w14:paraId="51A11D45" w14:textId="77777777" w:rsidR="000A4DF2" w:rsidRPr="0018294D" w:rsidRDefault="000A4DF2" w:rsidP="000A4DF2">
      <w:pPr>
        <w:pStyle w:val="ab"/>
        <w:tabs>
          <w:tab w:val="left" w:pos="851"/>
        </w:tabs>
        <w:spacing w:line="240" w:lineRule="auto"/>
        <w:ind w:left="0" w:firstLine="567"/>
        <w:jc w:val="both"/>
        <w:rPr>
          <w:rFonts w:ascii="Times New Roman" w:hAnsi="Times New Roman" w:cs="Times New Roman"/>
          <w:sz w:val="24"/>
          <w:szCs w:val="24"/>
        </w:rPr>
      </w:pPr>
      <w:r w:rsidRPr="0018294D">
        <w:rPr>
          <w:rFonts w:ascii="Times New Roman" w:hAnsi="Times New Roman" w:cs="Times New Roman"/>
          <w:sz w:val="24"/>
          <w:szCs w:val="24"/>
        </w:rPr>
        <w:t>2)</w:t>
      </w:r>
      <w:r w:rsidRPr="0018294D">
        <w:rPr>
          <w:rFonts w:ascii="Times New Roman" w:hAnsi="Times New Roman" w:cs="Times New Roman"/>
          <w:sz w:val="24"/>
          <w:szCs w:val="24"/>
        </w:rPr>
        <w:tab/>
        <w:t>предусмотрены мероприятия по предотвращению, минимизации негативных воздействий на биоразнообразие, смягчению последствий таких воздействий;</w:t>
      </w:r>
    </w:p>
    <w:p w14:paraId="2CECCC0A" w14:textId="77777777" w:rsidR="000A4DF2" w:rsidRPr="0018294D" w:rsidRDefault="000A4DF2" w:rsidP="000A4DF2">
      <w:pPr>
        <w:pStyle w:val="ab"/>
        <w:tabs>
          <w:tab w:val="left" w:pos="851"/>
        </w:tabs>
        <w:spacing w:line="240" w:lineRule="auto"/>
        <w:ind w:left="0" w:firstLine="567"/>
        <w:jc w:val="both"/>
        <w:rPr>
          <w:rFonts w:ascii="Times New Roman" w:hAnsi="Times New Roman" w:cs="Times New Roman"/>
          <w:sz w:val="24"/>
          <w:szCs w:val="24"/>
        </w:rPr>
      </w:pPr>
      <w:r w:rsidRPr="0018294D">
        <w:rPr>
          <w:rFonts w:ascii="Times New Roman" w:hAnsi="Times New Roman" w:cs="Times New Roman"/>
          <w:sz w:val="24"/>
          <w:szCs w:val="24"/>
        </w:rPr>
        <w:t>3)</w:t>
      </w:r>
      <w:r w:rsidRPr="0018294D">
        <w:rPr>
          <w:rFonts w:ascii="Times New Roman" w:hAnsi="Times New Roman" w:cs="Times New Roman"/>
          <w:sz w:val="24"/>
          <w:szCs w:val="24"/>
        </w:rPr>
        <w:tab/>
        <w:t>в случае выявления риска утраты биоразнообразия – проведена оценка потери биоразнообразия и предусмотрены мероприятия по их компенсации.</w:t>
      </w:r>
    </w:p>
    <w:p w14:paraId="41700467" w14:textId="77777777" w:rsidR="000A4DF2" w:rsidRDefault="000A4DF2" w:rsidP="000A4DF2">
      <w:pPr>
        <w:tabs>
          <w:tab w:val="left" w:pos="284"/>
        </w:tabs>
        <w:spacing w:after="0" w:line="240" w:lineRule="auto"/>
        <w:ind w:firstLine="567"/>
        <w:jc w:val="both"/>
        <w:rPr>
          <w:rFonts w:ascii="Times New Roman" w:hAnsi="Times New Roman" w:cs="Times New Roman"/>
          <w:sz w:val="24"/>
          <w:szCs w:val="24"/>
        </w:rPr>
      </w:pPr>
      <w:r w:rsidRPr="00B30914">
        <w:rPr>
          <w:rFonts w:ascii="Times New Roman" w:hAnsi="Times New Roman" w:cs="Times New Roman"/>
          <w:sz w:val="24"/>
          <w:szCs w:val="24"/>
        </w:rPr>
        <w:t>Согласно письму РГУ «Областная территориальная инспекция лесного хозяйства и животного мира по области Абай Комитета лесного хозяйства и животного мира Министерства Экологии и природных ресурсов Республики Казахстан» от 22.01.2024 г. №ЗТ-2024-02752162</w:t>
      </w:r>
      <w:r>
        <w:rPr>
          <w:rFonts w:ascii="Times New Roman" w:hAnsi="Times New Roman" w:cs="Times New Roman"/>
          <w:sz w:val="24"/>
          <w:szCs w:val="24"/>
        </w:rPr>
        <w:t xml:space="preserve"> </w:t>
      </w:r>
      <w:r w:rsidRPr="00B30914">
        <w:rPr>
          <w:rFonts w:ascii="Times New Roman" w:hAnsi="Times New Roman" w:cs="Times New Roman"/>
          <w:sz w:val="24"/>
          <w:szCs w:val="24"/>
        </w:rPr>
        <w:t xml:space="preserve">участок намечаемой </w:t>
      </w:r>
      <w:r>
        <w:rPr>
          <w:rFonts w:ascii="Times New Roman" w:hAnsi="Times New Roman" w:cs="Times New Roman"/>
          <w:sz w:val="24"/>
          <w:szCs w:val="24"/>
        </w:rPr>
        <w:t>д</w:t>
      </w:r>
      <w:r w:rsidRPr="00B30914">
        <w:rPr>
          <w:rFonts w:ascii="Times New Roman" w:hAnsi="Times New Roman" w:cs="Times New Roman"/>
          <w:sz w:val="24"/>
          <w:szCs w:val="24"/>
        </w:rPr>
        <w:t>еятельности находится за пределами земель государственного лесного фонда и особо охраняемых природных территорий. По информации РГКП «ПО Охотзоопром» представленный участок не является средой обитания редких и находящихся под угрозой исчезновения диких животных.</w:t>
      </w:r>
    </w:p>
    <w:p w14:paraId="35235548" w14:textId="7CEAF071" w:rsidR="000A4DF2" w:rsidRDefault="000A4DF2" w:rsidP="000A4DF2">
      <w:pPr>
        <w:pStyle w:val="ab"/>
        <w:tabs>
          <w:tab w:val="left" w:pos="851"/>
        </w:tabs>
        <w:spacing w:line="240" w:lineRule="auto"/>
        <w:ind w:left="0" w:firstLine="567"/>
        <w:jc w:val="both"/>
        <w:rPr>
          <w:rFonts w:ascii="Times New Roman" w:hAnsi="Times New Roman" w:cs="Times New Roman"/>
          <w:sz w:val="24"/>
          <w:szCs w:val="24"/>
        </w:rPr>
      </w:pPr>
      <w:r w:rsidRPr="00241A35">
        <w:rPr>
          <w:rFonts w:ascii="Times New Roman" w:hAnsi="Times New Roman" w:cs="Times New Roman"/>
          <w:sz w:val="24"/>
          <w:szCs w:val="24"/>
        </w:rPr>
        <w:t xml:space="preserve">Зона воздействия </w:t>
      </w:r>
      <w:r w:rsidR="00651E5F">
        <w:rPr>
          <w:rFonts w:ascii="Times New Roman" w:hAnsi="Times New Roman" w:cs="Times New Roman"/>
          <w:sz w:val="24"/>
          <w:szCs w:val="24"/>
        </w:rPr>
        <w:t xml:space="preserve">производственной </w:t>
      </w:r>
      <w:r w:rsidRPr="00241A35">
        <w:rPr>
          <w:rFonts w:ascii="Times New Roman" w:hAnsi="Times New Roman" w:cs="Times New Roman"/>
          <w:sz w:val="24"/>
          <w:szCs w:val="24"/>
        </w:rPr>
        <w:t xml:space="preserve">деятельности </w:t>
      </w:r>
      <w:r w:rsidR="00651E5F">
        <w:rPr>
          <w:rFonts w:ascii="Times New Roman" w:hAnsi="Times New Roman" w:cs="Times New Roman"/>
          <w:sz w:val="24"/>
          <w:szCs w:val="24"/>
        </w:rPr>
        <w:t xml:space="preserve">предприятия </w:t>
      </w:r>
      <w:r w:rsidRPr="00241A35">
        <w:rPr>
          <w:rFonts w:ascii="Times New Roman" w:hAnsi="Times New Roman" w:cs="Times New Roman"/>
          <w:sz w:val="24"/>
          <w:szCs w:val="24"/>
        </w:rPr>
        <w:t>на животный мир ограничивается границами земельного отвода (прямое воздействие, заключается в возможном вытеснении за пределы мест обитания) и санитарно-защитной зоны (косвенное воздействие, крайне опосредованное через эмиссии в атмосферный воздух).</w:t>
      </w:r>
    </w:p>
    <w:p w14:paraId="65B564B2" w14:textId="77777777" w:rsidR="000A4DF2" w:rsidRPr="00241A35" w:rsidRDefault="000A4DF2" w:rsidP="000A4DF2">
      <w:pPr>
        <w:pStyle w:val="ab"/>
        <w:tabs>
          <w:tab w:val="left" w:pos="851"/>
        </w:tabs>
        <w:spacing w:line="240" w:lineRule="auto"/>
        <w:ind w:left="0" w:firstLine="567"/>
        <w:jc w:val="both"/>
        <w:rPr>
          <w:rFonts w:ascii="Times New Roman" w:hAnsi="Times New Roman" w:cs="Times New Roman"/>
          <w:sz w:val="24"/>
          <w:szCs w:val="24"/>
        </w:rPr>
      </w:pPr>
      <w:r w:rsidRPr="00241A35">
        <w:rPr>
          <w:rFonts w:ascii="Times New Roman" w:hAnsi="Times New Roman" w:cs="Times New Roman"/>
          <w:sz w:val="24"/>
          <w:szCs w:val="24"/>
        </w:rPr>
        <w:t xml:space="preserve">Мероприятия по предотвращению, минимизации негативных воздействий на биоразнообразие, смягчению последствий таких воздействий, в соответствии с требованиями пункта 2 статьи 240 </w:t>
      </w:r>
      <w:r>
        <w:rPr>
          <w:rFonts w:ascii="Times New Roman" w:hAnsi="Times New Roman" w:cs="Times New Roman"/>
          <w:sz w:val="24"/>
          <w:szCs w:val="24"/>
        </w:rPr>
        <w:t>Кодекса</w:t>
      </w:r>
      <w:r w:rsidRPr="00241A35">
        <w:rPr>
          <w:rFonts w:ascii="Times New Roman" w:hAnsi="Times New Roman" w:cs="Times New Roman"/>
          <w:sz w:val="24"/>
          <w:szCs w:val="24"/>
        </w:rPr>
        <w:t>, приведены ниже:</w:t>
      </w:r>
    </w:p>
    <w:p w14:paraId="7AE4DFC8" w14:textId="77777777" w:rsidR="000A4DF2" w:rsidRPr="00241A35" w:rsidRDefault="000A4DF2" w:rsidP="000A4DF2">
      <w:pPr>
        <w:pStyle w:val="ab"/>
        <w:tabs>
          <w:tab w:val="left" w:pos="851"/>
        </w:tabs>
        <w:spacing w:line="240" w:lineRule="auto"/>
        <w:ind w:left="0" w:firstLine="567"/>
        <w:jc w:val="both"/>
        <w:rPr>
          <w:rFonts w:ascii="Times New Roman" w:hAnsi="Times New Roman" w:cs="Times New Roman"/>
          <w:sz w:val="24"/>
          <w:szCs w:val="24"/>
        </w:rPr>
      </w:pPr>
      <w:r w:rsidRPr="00241A35">
        <w:rPr>
          <w:rFonts w:ascii="Times New Roman" w:hAnsi="Times New Roman" w:cs="Times New Roman"/>
          <w:sz w:val="24"/>
          <w:szCs w:val="24"/>
        </w:rPr>
        <w:t>-</w:t>
      </w:r>
      <w:r w:rsidRPr="00241A35">
        <w:rPr>
          <w:rFonts w:ascii="Times New Roman" w:hAnsi="Times New Roman" w:cs="Times New Roman"/>
          <w:sz w:val="24"/>
          <w:szCs w:val="24"/>
        </w:rPr>
        <w:tab/>
        <w:t>движение транспорта по установленным маршрутам передвижения, исключение несанкционированных проездов вне дорожной сети;</w:t>
      </w:r>
    </w:p>
    <w:p w14:paraId="3969FF62" w14:textId="77777777" w:rsidR="000A4DF2" w:rsidRPr="000D130F" w:rsidRDefault="000A4DF2" w:rsidP="000A4DF2">
      <w:pPr>
        <w:pStyle w:val="ab"/>
        <w:tabs>
          <w:tab w:val="left" w:pos="851"/>
        </w:tabs>
        <w:spacing w:line="240" w:lineRule="auto"/>
        <w:ind w:left="0" w:firstLine="567"/>
        <w:jc w:val="both"/>
        <w:rPr>
          <w:rFonts w:ascii="Times New Roman" w:hAnsi="Times New Roman" w:cs="Times New Roman"/>
          <w:sz w:val="24"/>
          <w:szCs w:val="24"/>
        </w:rPr>
      </w:pPr>
      <w:r w:rsidRPr="00241A35">
        <w:rPr>
          <w:rFonts w:ascii="Times New Roman" w:hAnsi="Times New Roman" w:cs="Times New Roman"/>
          <w:sz w:val="24"/>
          <w:szCs w:val="24"/>
        </w:rPr>
        <w:t>-</w:t>
      </w:r>
      <w:r w:rsidRPr="00241A35">
        <w:rPr>
          <w:rFonts w:ascii="Times New Roman" w:hAnsi="Times New Roman" w:cs="Times New Roman"/>
          <w:sz w:val="24"/>
          <w:szCs w:val="24"/>
        </w:rPr>
        <w:tab/>
        <w:t>недопущение</w:t>
      </w:r>
      <w:r>
        <w:rPr>
          <w:rFonts w:ascii="Times New Roman" w:hAnsi="Times New Roman" w:cs="Times New Roman"/>
          <w:sz w:val="24"/>
          <w:szCs w:val="24"/>
        </w:rPr>
        <w:t xml:space="preserve"> </w:t>
      </w:r>
      <w:r w:rsidRPr="00241A35">
        <w:rPr>
          <w:rFonts w:ascii="Times New Roman" w:hAnsi="Times New Roman" w:cs="Times New Roman"/>
          <w:sz w:val="24"/>
          <w:szCs w:val="24"/>
        </w:rPr>
        <w:t>захламления</w:t>
      </w:r>
      <w:r>
        <w:rPr>
          <w:rFonts w:ascii="Times New Roman" w:hAnsi="Times New Roman" w:cs="Times New Roman"/>
          <w:sz w:val="24"/>
          <w:szCs w:val="24"/>
        </w:rPr>
        <w:t xml:space="preserve"> </w:t>
      </w:r>
      <w:r w:rsidRPr="00241A35">
        <w:rPr>
          <w:rFonts w:ascii="Times New Roman" w:hAnsi="Times New Roman" w:cs="Times New Roman"/>
          <w:sz w:val="24"/>
          <w:szCs w:val="24"/>
        </w:rPr>
        <w:t>территории отходами,</w:t>
      </w:r>
      <w:r>
        <w:rPr>
          <w:rFonts w:ascii="Times New Roman" w:hAnsi="Times New Roman" w:cs="Times New Roman"/>
          <w:sz w:val="24"/>
          <w:szCs w:val="24"/>
        </w:rPr>
        <w:t xml:space="preserve"> </w:t>
      </w:r>
      <w:r w:rsidRPr="00241A35">
        <w:rPr>
          <w:rFonts w:ascii="Times New Roman" w:hAnsi="Times New Roman" w:cs="Times New Roman"/>
          <w:sz w:val="24"/>
          <w:szCs w:val="24"/>
        </w:rPr>
        <w:t>организация</w:t>
      </w:r>
      <w:r>
        <w:rPr>
          <w:rFonts w:ascii="Times New Roman" w:hAnsi="Times New Roman" w:cs="Times New Roman"/>
          <w:sz w:val="24"/>
          <w:szCs w:val="24"/>
        </w:rPr>
        <w:t xml:space="preserve"> </w:t>
      </w:r>
      <w:r w:rsidRPr="00241A35">
        <w:rPr>
          <w:rFonts w:ascii="Times New Roman" w:hAnsi="Times New Roman" w:cs="Times New Roman"/>
          <w:sz w:val="24"/>
          <w:szCs w:val="24"/>
        </w:rPr>
        <w:t>мест</w:t>
      </w:r>
      <w:r>
        <w:rPr>
          <w:rFonts w:ascii="Times New Roman" w:hAnsi="Times New Roman" w:cs="Times New Roman"/>
          <w:sz w:val="24"/>
          <w:szCs w:val="24"/>
        </w:rPr>
        <w:t xml:space="preserve"> </w:t>
      </w:r>
      <w:r w:rsidRPr="00241A35">
        <w:rPr>
          <w:rFonts w:ascii="Times New Roman" w:hAnsi="Times New Roman" w:cs="Times New Roman"/>
          <w:sz w:val="24"/>
          <w:szCs w:val="24"/>
        </w:rPr>
        <w:t>сбора</w:t>
      </w:r>
      <w:r>
        <w:rPr>
          <w:rFonts w:ascii="Times New Roman" w:hAnsi="Times New Roman" w:cs="Times New Roman"/>
          <w:sz w:val="24"/>
          <w:szCs w:val="24"/>
        </w:rPr>
        <w:t xml:space="preserve"> </w:t>
      </w:r>
      <w:r w:rsidRPr="000D130F">
        <w:rPr>
          <w:rFonts w:ascii="Times New Roman" w:hAnsi="Times New Roman" w:cs="Times New Roman"/>
          <w:sz w:val="24"/>
          <w:szCs w:val="24"/>
        </w:rPr>
        <w:t>отходов;</w:t>
      </w:r>
    </w:p>
    <w:p w14:paraId="327712AB" w14:textId="77777777" w:rsidR="000A4DF2" w:rsidRPr="000D130F" w:rsidRDefault="000A4DF2" w:rsidP="000A4DF2">
      <w:pPr>
        <w:pStyle w:val="ab"/>
        <w:tabs>
          <w:tab w:val="left" w:pos="851"/>
        </w:tabs>
        <w:spacing w:line="240" w:lineRule="auto"/>
        <w:ind w:left="0" w:firstLine="567"/>
        <w:jc w:val="both"/>
        <w:rPr>
          <w:rFonts w:ascii="Times New Roman" w:hAnsi="Times New Roman" w:cs="Times New Roman"/>
          <w:sz w:val="24"/>
          <w:szCs w:val="24"/>
        </w:rPr>
      </w:pPr>
      <w:r w:rsidRPr="000D130F">
        <w:rPr>
          <w:rFonts w:ascii="Times New Roman" w:hAnsi="Times New Roman" w:cs="Times New Roman"/>
          <w:sz w:val="24"/>
          <w:szCs w:val="24"/>
        </w:rPr>
        <w:t>-</w:t>
      </w:r>
      <w:r w:rsidRPr="000D130F">
        <w:rPr>
          <w:rFonts w:ascii="Times New Roman" w:hAnsi="Times New Roman" w:cs="Times New Roman"/>
          <w:sz w:val="24"/>
          <w:szCs w:val="24"/>
        </w:rPr>
        <w:tab/>
        <w:t>исключение проливов и утечек, загрязнения территории горюче-смазочными материалами;</w:t>
      </w:r>
    </w:p>
    <w:p w14:paraId="6BD09C0E" w14:textId="77777777" w:rsidR="000A4DF2" w:rsidRPr="000D130F" w:rsidRDefault="000A4DF2" w:rsidP="000A4DF2">
      <w:pPr>
        <w:pStyle w:val="ab"/>
        <w:tabs>
          <w:tab w:val="left" w:pos="851"/>
        </w:tabs>
        <w:spacing w:line="240" w:lineRule="auto"/>
        <w:ind w:left="0" w:firstLine="567"/>
        <w:jc w:val="both"/>
        <w:rPr>
          <w:rFonts w:ascii="Times New Roman" w:hAnsi="Times New Roman" w:cs="Times New Roman"/>
          <w:sz w:val="24"/>
          <w:szCs w:val="24"/>
        </w:rPr>
      </w:pPr>
      <w:r w:rsidRPr="000D130F">
        <w:rPr>
          <w:rFonts w:ascii="Times New Roman" w:hAnsi="Times New Roman" w:cs="Times New Roman"/>
          <w:sz w:val="24"/>
          <w:szCs w:val="24"/>
        </w:rPr>
        <w:t>-</w:t>
      </w:r>
      <w:r w:rsidRPr="000D130F">
        <w:rPr>
          <w:rFonts w:ascii="Times New Roman" w:hAnsi="Times New Roman" w:cs="Times New Roman"/>
          <w:sz w:val="24"/>
          <w:szCs w:val="24"/>
        </w:rPr>
        <w:tab/>
        <w:t>снижение активности передвижения транспортных средств в ночное время;</w:t>
      </w:r>
    </w:p>
    <w:p w14:paraId="3CFFA705" w14:textId="77777777" w:rsidR="000A4DF2" w:rsidRPr="000D130F" w:rsidRDefault="000A4DF2" w:rsidP="000A4DF2">
      <w:pPr>
        <w:pStyle w:val="ab"/>
        <w:tabs>
          <w:tab w:val="left" w:pos="851"/>
        </w:tabs>
        <w:spacing w:line="240" w:lineRule="auto"/>
        <w:ind w:left="0" w:firstLine="567"/>
        <w:jc w:val="both"/>
        <w:rPr>
          <w:rFonts w:ascii="Times New Roman" w:hAnsi="Times New Roman" w:cs="Times New Roman"/>
          <w:sz w:val="24"/>
          <w:szCs w:val="24"/>
        </w:rPr>
      </w:pPr>
      <w:r w:rsidRPr="000D130F">
        <w:rPr>
          <w:rFonts w:ascii="Times New Roman" w:hAnsi="Times New Roman" w:cs="Times New Roman"/>
          <w:sz w:val="24"/>
          <w:szCs w:val="24"/>
        </w:rPr>
        <w:t>-</w:t>
      </w:r>
      <w:r w:rsidRPr="000D130F">
        <w:rPr>
          <w:rFonts w:ascii="Times New Roman" w:hAnsi="Times New Roman" w:cs="Times New Roman"/>
          <w:sz w:val="24"/>
          <w:szCs w:val="24"/>
        </w:rPr>
        <w:tab/>
        <w:t xml:space="preserve">снижение выбросов токсичных веществ в атмосферу за счет использования </w:t>
      </w:r>
      <w:r w:rsidRPr="000D130F">
        <w:rPr>
          <w:rFonts w:ascii="Times New Roman" w:hAnsi="Times New Roman" w:cs="Times New Roman"/>
          <w:sz w:val="24"/>
          <w:szCs w:val="24"/>
        </w:rPr>
        <w:lastRenderedPageBreak/>
        <w:t>катализаторов и средств пылеподавления;</w:t>
      </w:r>
    </w:p>
    <w:p w14:paraId="2C67DA05" w14:textId="77777777" w:rsidR="000A4DF2" w:rsidRPr="000D130F" w:rsidRDefault="000A4DF2" w:rsidP="000A4DF2">
      <w:pPr>
        <w:pStyle w:val="ab"/>
        <w:tabs>
          <w:tab w:val="left" w:pos="851"/>
        </w:tabs>
        <w:spacing w:line="240" w:lineRule="auto"/>
        <w:ind w:left="0" w:firstLine="567"/>
        <w:jc w:val="both"/>
        <w:rPr>
          <w:rFonts w:ascii="Times New Roman" w:hAnsi="Times New Roman" w:cs="Times New Roman"/>
          <w:sz w:val="24"/>
          <w:szCs w:val="24"/>
        </w:rPr>
      </w:pPr>
      <w:r w:rsidRPr="000D130F">
        <w:rPr>
          <w:rFonts w:ascii="Times New Roman" w:hAnsi="Times New Roman" w:cs="Times New Roman"/>
          <w:sz w:val="24"/>
          <w:szCs w:val="24"/>
        </w:rPr>
        <w:t>-</w:t>
      </w:r>
      <w:r w:rsidRPr="000D130F">
        <w:rPr>
          <w:rFonts w:ascii="Times New Roman" w:hAnsi="Times New Roman" w:cs="Times New Roman"/>
          <w:sz w:val="24"/>
          <w:szCs w:val="24"/>
        </w:rPr>
        <w:tab/>
        <w:t>профилактика пожаров, ведущих к полному уничтожению растительности.</w:t>
      </w:r>
    </w:p>
    <w:p w14:paraId="2723BE05" w14:textId="77777777" w:rsidR="000A4DF2" w:rsidRPr="000D130F" w:rsidRDefault="000A4DF2" w:rsidP="000A4DF2">
      <w:pPr>
        <w:pStyle w:val="ab"/>
        <w:tabs>
          <w:tab w:val="left" w:pos="851"/>
        </w:tabs>
        <w:spacing w:line="240" w:lineRule="auto"/>
        <w:ind w:left="0" w:firstLine="567"/>
        <w:jc w:val="both"/>
        <w:rPr>
          <w:rFonts w:ascii="Times New Roman" w:hAnsi="Times New Roman" w:cs="Times New Roman"/>
          <w:sz w:val="24"/>
          <w:szCs w:val="24"/>
        </w:rPr>
      </w:pPr>
      <w:r w:rsidRPr="000D130F">
        <w:rPr>
          <w:rFonts w:ascii="Times New Roman" w:hAnsi="Times New Roman" w:cs="Times New Roman"/>
          <w:sz w:val="24"/>
          <w:szCs w:val="24"/>
        </w:rPr>
        <w:t>-</w:t>
      </w:r>
      <w:r w:rsidRPr="000D130F">
        <w:rPr>
          <w:rFonts w:ascii="Times New Roman" w:hAnsi="Times New Roman" w:cs="Times New Roman"/>
          <w:sz w:val="24"/>
          <w:szCs w:val="24"/>
        </w:rPr>
        <w:tab/>
        <w:t>экологическое просвещение персонала и местного населения;</w:t>
      </w:r>
    </w:p>
    <w:p w14:paraId="213D953E" w14:textId="77777777" w:rsidR="000A4DF2" w:rsidRPr="000D130F" w:rsidRDefault="000A4DF2" w:rsidP="000A4DF2">
      <w:pPr>
        <w:pStyle w:val="ab"/>
        <w:tabs>
          <w:tab w:val="left" w:pos="851"/>
        </w:tabs>
        <w:spacing w:line="240" w:lineRule="auto"/>
        <w:ind w:left="0" w:firstLine="567"/>
        <w:jc w:val="both"/>
        <w:rPr>
          <w:rFonts w:ascii="Times New Roman" w:hAnsi="Times New Roman" w:cs="Times New Roman"/>
          <w:sz w:val="24"/>
          <w:szCs w:val="24"/>
        </w:rPr>
      </w:pPr>
      <w:r w:rsidRPr="000D130F">
        <w:rPr>
          <w:rFonts w:ascii="Times New Roman" w:hAnsi="Times New Roman" w:cs="Times New Roman"/>
          <w:sz w:val="24"/>
          <w:szCs w:val="24"/>
        </w:rPr>
        <w:t>-</w:t>
      </w:r>
      <w:r w:rsidRPr="000D130F">
        <w:rPr>
          <w:rFonts w:ascii="Times New Roman" w:hAnsi="Times New Roman" w:cs="Times New Roman"/>
          <w:sz w:val="24"/>
          <w:szCs w:val="24"/>
        </w:rPr>
        <w:tab/>
        <w:t>устройство временных ограждений строительных площадок и постоянных ограждений на период эксплуатации, препятствующих проникновению животных на стройплощадку;</w:t>
      </w:r>
    </w:p>
    <w:p w14:paraId="529333AE" w14:textId="77777777" w:rsidR="000A4DF2" w:rsidRPr="000D130F" w:rsidRDefault="000A4DF2" w:rsidP="000A4DF2">
      <w:pPr>
        <w:pStyle w:val="ab"/>
        <w:tabs>
          <w:tab w:val="left" w:pos="851"/>
        </w:tabs>
        <w:spacing w:line="240" w:lineRule="auto"/>
        <w:ind w:left="0" w:firstLine="567"/>
        <w:jc w:val="both"/>
        <w:rPr>
          <w:rFonts w:ascii="Times New Roman" w:hAnsi="Times New Roman" w:cs="Times New Roman"/>
          <w:sz w:val="24"/>
          <w:szCs w:val="24"/>
        </w:rPr>
      </w:pPr>
      <w:r w:rsidRPr="000D130F">
        <w:rPr>
          <w:rFonts w:ascii="Times New Roman" w:hAnsi="Times New Roman" w:cs="Times New Roman"/>
          <w:sz w:val="24"/>
          <w:szCs w:val="24"/>
        </w:rPr>
        <w:t>-</w:t>
      </w:r>
      <w:r w:rsidRPr="000D130F">
        <w:rPr>
          <w:rFonts w:ascii="Times New Roman" w:hAnsi="Times New Roman" w:cs="Times New Roman"/>
          <w:sz w:val="24"/>
          <w:szCs w:val="24"/>
        </w:rPr>
        <w:tab/>
        <w:t xml:space="preserve">проведение работ строго в границах площади, отведенной под </w:t>
      </w:r>
      <w:r>
        <w:rPr>
          <w:rFonts w:ascii="Times New Roman" w:hAnsi="Times New Roman" w:cs="Times New Roman"/>
          <w:sz w:val="24"/>
          <w:szCs w:val="24"/>
        </w:rPr>
        <w:t>ГМЦ</w:t>
      </w:r>
      <w:r w:rsidRPr="000D130F">
        <w:rPr>
          <w:rFonts w:ascii="Times New Roman" w:hAnsi="Times New Roman" w:cs="Times New Roman"/>
          <w:sz w:val="24"/>
          <w:szCs w:val="24"/>
        </w:rPr>
        <w:t>;</w:t>
      </w:r>
    </w:p>
    <w:p w14:paraId="743270FA" w14:textId="77777777" w:rsidR="000A4DF2" w:rsidRPr="000D130F" w:rsidRDefault="000A4DF2" w:rsidP="000A4DF2">
      <w:pPr>
        <w:pStyle w:val="ab"/>
        <w:tabs>
          <w:tab w:val="left" w:pos="851"/>
        </w:tabs>
        <w:spacing w:line="240" w:lineRule="auto"/>
        <w:ind w:left="0" w:firstLine="567"/>
        <w:jc w:val="both"/>
        <w:rPr>
          <w:rFonts w:ascii="Times New Roman" w:hAnsi="Times New Roman" w:cs="Times New Roman"/>
          <w:sz w:val="24"/>
          <w:szCs w:val="24"/>
        </w:rPr>
      </w:pPr>
      <w:r w:rsidRPr="000D130F">
        <w:rPr>
          <w:rFonts w:ascii="Times New Roman" w:hAnsi="Times New Roman" w:cs="Times New Roman"/>
          <w:sz w:val="24"/>
          <w:szCs w:val="24"/>
        </w:rPr>
        <w:t>-</w:t>
      </w:r>
      <w:r w:rsidRPr="000D130F">
        <w:rPr>
          <w:rFonts w:ascii="Times New Roman" w:hAnsi="Times New Roman" w:cs="Times New Roman"/>
          <w:sz w:val="24"/>
          <w:szCs w:val="24"/>
        </w:rPr>
        <w:tab/>
        <w:t xml:space="preserve">ограничение пребывания на территории </w:t>
      </w:r>
      <w:r>
        <w:rPr>
          <w:rFonts w:ascii="Times New Roman" w:hAnsi="Times New Roman" w:cs="Times New Roman"/>
          <w:sz w:val="24"/>
          <w:szCs w:val="24"/>
        </w:rPr>
        <w:t>ГМЦ</w:t>
      </w:r>
      <w:r w:rsidRPr="000D130F">
        <w:rPr>
          <w:rFonts w:ascii="Times New Roman" w:hAnsi="Times New Roman" w:cs="Times New Roman"/>
          <w:sz w:val="24"/>
          <w:szCs w:val="24"/>
        </w:rPr>
        <w:t xml:space="preserve"> лиц, не занятых в рассматриваемых работах;</w:t>
      </w:r>
    </w:p>
    <w:p w14:paraId="4E250DB2" w14:textId="2A9D497C" w:rsidR="000A4DF2" w:rsidRPr="000D130F" w:rsidRDefault="000A4DF2" w:rsidP="000A4DF2">
      <w:pPr>
        <w:pStyle w:val="ab"/>
        <w:tabs>
          <w:tab w:val="left" w:pos="851"/>
        </w:tabs>
        <w:spacing w:line="240" w:lineRule="auto"/>
        <w:ind w:left="0" w:firstLine="567"/>
        <w:jc w:val="both"/>
        <w:rPr>
          <w:rFonts w:ascii="Times New Roman" w:hAnsi="Times New Roman" w:cs="Times New Roman"/>
          <w:sz w:val="24"/>
          <w:szCs w:val="24"/>
        </w:rPr>
      </w:pPr>
      <w:r w:rsidRPr="000D130F">
        <w:rPr>
          <w:rFonts w:ascii="Times New Roman" w:hAnsi="Times New Roman" w:cs="Times New Roman"/>
          <w:sz w:val="24"/>
          <w:szCs w:val="24"/>
        </w:rPr>
        <w:t>-</w:t>
      </w:r>
      <w:r w:rsidRPr="000D130F">
        <w:rPr>
          <w:rFonts w:ascii="Times New Roman" w:hAnsi="Times New Roman" w:cs="Times New Roman"/>
          <w:sz w:val="24"/>
          <w:szCs w:val="24"/>
        </w:rPr>
        <w:tab/>
        <w:t>устройство освещения стройплощадки, отпугивающее животных</w:t>
      </w:r>
      <w:r w:rsidR="00651E5F">
        <w:rPr>
          <w:rFonts w:ascii="Times New Roman" w:hAnsi="Times New Roman" w:cs="Times New Roman"/>
          <w:sz w:val="24"/>
          <w:szCs w:val="24"/>
        </w:rPr>
        <w:t xml:space="preserve"> и т.д.</w:t>
      </w:r>
    </w:p>
    <w:p w14:paraId="52474688" w14:textId="77777777" w:rsidR="000A4DF2" w:rsidRDefault="000A4DF2" w:rsidP="000A4DF2">
      <w:pPr>
        <w:pStyle w:val="ab"/>
        <w:tabs>
          <w:tab w:val="left" w:pos="851"/>
        </w:tabs>
        <w:spacing w:line="240" w:lineRule="auto"/>
        <w:ind w:left="0" w:firstLine="567"/>
        <w:jc w:val="both"/>
        <w:rPr>
          <w:rFonts w:ascii="Times New Roman" w:hAnsi="Times New Roman" w:cs="Times New Roman"/>
          <w:sz w:val="24"/>
          <w:szCs w:val="24"/>
        </w:rPr>
      </w:pPr>
      <w:r w:rsidRPr="000D130F">
        <w:rPr>
          <w:rFonts w:ascii="Times New Roman" w:hAnsi="Times New Roman" w:cs="Times New Roman"/>
          <w:sz w:val="24"/>
          <w:szCs w:val="24"/>
        </w:rPr>
        <w:t>Предусмотренные мероприятия, позволят свести к минимуму воздействие на биоразнообразие.</w:t>
      </w:r>
    </w:p>
    <w:p w14:paraId="1369AB0C" w14:textId="77777777" w:rsidR="000A4DF2" w:rsidRDefault="000A4DF2" w:rsidP="000A4DF2">
      <w:pPr>
        <w:pStyle w:val="1"/>
        <w:tabs>
          <w:tab w:val="left" w:pos="1638"/>
        </w:tabs>
        <w:spacing w:before="0"/>
        <w:ind w:left="0" w:firstLine="567"/>
        <w:jc w:val="both"/>
        <w:rPr>
          <w:sz w:val="24"/>
          <w:szCs w:val="24"/>
        </w:rPr>
      </w:pPr>
    </w:p>
    <w:p w14:paraId="074FA626" w14:textId="77777777" w:rsidR="000A4DF2" w:rsidRPr="00B53299" w:rsidRDefault="000A4DF2" w:rsidP="000A4DF2">
      <w:pPr>
        <w:pStyle w:val="ab"/>
        <w:tabs>
          <w:tab w:val="left" w:pos="851"/>
        </w:tabs>
        <w:spacing w:line="240" w:lineRule="auto"/>
        <w:ind w:left="0" w:firstLine="567"/>
        <w:jc w:val="both"/>
        <w:rPr>
          <w:rFonts w:ascii="Times New Roman" w:hAnsi="Times New Roman" w:cs="Times New Roman"/>
          <w:sz w:val="24"/>
          <w:szCs w:val="24"/>
        </w:rPr>
      </w:pPr>
      <w:r w:rsidRPr="00B53299">
        <w:rPr>
          <w:rFonts w:ascii="Times New Roman" w:hAnsi="Times New Roman" w:cs="Times New Roman"/>
          <w:sz w:val="24"/>
          <w:szCs w:val="24"/>
        </w:rPr>
        <w:t xml:space="preserve">Реализация проекта </w:t>
      </w:r>
      <w:r>
        <w:rPr>
          <w:rFonts w:ascii="Times New Roman" w:hAnsi="Times New Roman" w:cs="Times New Roman"/>
          <w:sz w:val="24"/>
          <w:szCs w:val="24"/>
        </w:rPr>
        <w:t>реконструкции ГМЦ</w:t>
      </w:r>
      <w:r w:rsidRPr="00B53299">
        <w:rPr>
          <w:rFonts w:ascii="Times New Roman" w:hAnsi="Times New Roman" w:cs="Times New Roman"/>
          <w:sz w:val="24"/>
          <w:szCs w:val="24"/>
        </w:rPr>
        <w:t xml:space="preserve"> окажет положительное влияние на развитие экономики региона и социально-экономического благополучия населения. В </w:t>
      </w:r>
      <w:r>
        <w:rPr>
          <w:rFonts w:ascii="Times New Roman" w:hAnsi="Times New Roman" w:cs="Times New Roman"/>
          <w:sz w:val="24"/>
          <w:szCs w:val="24"/>
        </w:rPr>
        <w:t xml:space="preserve">Жарминском </w:t>
      </w:r>
      <w:r w:rsidRPr="00B53299">
        <w:rPr>
          <w:rFonts w:ascii="Times New Roman" w:hAnsi="Times New Roman" w:cs="Times New Roman"/>
          <w:sz w:val="24"/>
          <w:szCs w:val="24"/>
        </w:rPr>
        <w:t xml:space="preserve"> районе в период производственной деятельности</w:t>
      </w:r>
      <w:r>
        <w:rPr>
          <w:rFonts w:ascii="Times New Roman" w:hAnsi="Times New Roman" w:cs="Times New Roman"/>
          <w:sz w:val="24"/>
          <w:szCs w:val="24"/>
        </w:rPr>
        <w:t xml:space="preserve"> ТОО </w:t>
      </w:r>
      <w:r w:rsidRPr="000A6DF7">
        <w:rPr>
          <w:rFonts w:ascii="Times New Roman" w:hAnsi="Times New Roman" w:cs="Times New Roman"/>
          <w:sz w:val="24"/>
          <w:szCs w:val="24"/>
        </w:rPr>
        <w:t xml:space="preserve">«Шұғыла Кент» </w:t>
      </w:r>
      <w:r w:rsidRPr="00B53299">
        <w:rPr>
          <w:rFonts w:ascii="Times New Roman" w:hAnsi="Times New Roman" w:cs="Times New Roman"/>
          <w:sz w:val="24"/>
          <w:szCs w:val="24"/>
        </w:rPr>
        <w:t>будут созданы дополнительные рабочие места и создана развитая инфраструктура.</w:t>
      </w:r>
    </w:p>
    <w:p w14:paraId="124E7226" w14:textId="77777777" w:rsidR="000A4DF2" w:rsidRDefault="000A4DF2" w:rsidP="000A4DF2">
      <w:pPr>
        <w:pStyle w:val="ab"/>
        <w:tabs>
          <w:tab w:val="left" w:pos="851"/>
        </w:tabs>
        <w:spacing w:line="240" w:lineRule="auto"/>
        <w:ind w:left="0" w:firstLine="567"/>
        <w:jc w:val="both"/>
        <w:rPr>
          <w:rFonts w:ascii="Times New Roman" w:hAnsi="Times New Roman" w:cs="Times New Roman"/>
          <w:b/>
          <w:bCs/>
          <w:sz w:val="24"/>
          <w:szCs w:val="24"/>
        </w:rPr>
      </w:pPr>
    </w:p>
    <w:p w14:paraId="667DD44C" w14:textId="77777777" w:rsidR="000A4DF2" w:rsidRDefault="000A4DF2" w:rsidP="000A4DF2">
      <w:pPr>
        <w:pStyle w:val="ab"/>
        <w:tabs>
          <w:tab w:val="left" w:pos="851"/>
        </w:tabs>
        <w:spacing w:line="240" w:lineRule="auto"/>
        <w:ind w:left="0" w:firstLine="567"/>
        <w:jc w:val="both"/>
        <w:rPr>
          <w:rFonts w:ascii="Times New Roman" w:hAnsi="Times New Roman" w:cs="Times New Roman"/>
          <w:b/>
          <w:bCs/>
          <w:sz w:val="24"/>
          <w:szCs w:val="24"/>
        </w:rPr>
      </w:pPr>
    </w:p>
    <w:p w14:paraId="0446662B" w14:textId="77777777" w:rsidR="000A4DF2" w:rsidRDefault="000A4DF2" w:rsidP="000A4DF2">
      <w:pPr>
        <w:pStyle w:val="ab"/>
        <w:tabs>
          <w:tab w:val="left" w:pos="851"/>
        </w:tabs>
        <w:spacing w:line="240" w:lineRule="auto"/>
        <w:ind w:left="0" w:firstLine="567"/>
        <w:jc w:val="both"/>
        <w:rPr>
          <w:rFonts w:ascii="Times New Roman" w:hAnsi="Times New Roman" w:cs="Times New Roman"/>
          <w:b/>
          <w:bCs/>
          <w:sz w:val="24"/>
          <w:szCs w:val="24"/>
        </w:rPr>
      </w:pPr>
    </w:p>
    <w:p w14:paraId="1BCA2B15" w14:textId="77777777" w:rsidR="000A4DF2" w:rsidRDefault="000A4DF2" w:rsidP="000A4DF2">
      <w:pPr>
        <w:pStyle w:val="ab"/>
        <w:tabs>
          <w:tab w:val="left" w:pos="851"/>
        </w:tabs>
        <w:spacing w:line="240" w:lineRule="auto"/>
        <w:ind w:left="0" w:firstLine="567"/>
        <w:jc w:val="both"/>
        <w:rPr>
          <w:rFonts w:ascii="Times New Roman" w:hAnsi="Times New Roman" w:cs="Times New Roman"/>
          <w:b/>
          <w:bCs/>
          <w:sz w:val="24"/>
          <w:szCs w:val="24"/>
        </w:rPr>
      </w:pPr>
    </w:p>
    <w:p w14:paraId="35E38598" w14:textId="77777777" w:rsidR="000A4DF2" w:rsidRDefault="000A4DF2" w:rsidP="000A4DF2">
      <w:pPr>
        <w:pStyle w:val="ab"/>
        <w:tabs>
          <w:tab w:val="left" w:pos="851"/>
        </w:tabs>
        <w:spacing w:line="240" w:lineRule="auto"/>
        <w:ind w:left="0" w:firstLine="567"/>
        <w:jc w:val="both"/>
        <w:rPr>
          <w:rFonts w:ascii="Times New Roman" w:hAnsi="Times New Roman" w:cs="Times New Roman"/>
          <w:b/>
          <w:bCs/>
          <w:sz w:val="24"/>
          <w:szCs w:val="24"/>
        </w:rPr>
      </w:pPr>
    </w:p>
    <w:p w14:paraId="6E6E374C" w14:textId="77777777" w:rsidR="00D40AC1" w:rsidRDefault="00D40AC1"/>
    <w:sectPr w:rsidR="00D40AC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Sans Serif">
    <w:panose1 w:val="020B0604020202020204"/>
    <w:charset w:val="CC"/>
    <w:family w:val="swiss"/>
    <w:pitch w:val="variable"/>
    <w:sig w:usb0="E5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D3DFF"/>
    <w:multiLevelType w:val="hybridMultilevel"/>
    <w:tmpl w:val="5A9C65BE"/>
    <w:lvl w:ilvl="0" w:tplc="BE622EF8">
      <w:numFmt w:val="bullet"/>
      <w:lvlText w:val="–"/>
      <w:lvlJc w:val="left"/>
      <w:pPr>
        <w:ind w:left="218" w:hanging="190"/>
      </w:pPr>
      <w:rPr>
        <w:rFonts w:ascii="Microsoft Sans Serif" w:eastAsia="Microsoft Sans Serif" w:hAnsi="Microsoft Sans Serif" w:cs="Microsoft Sans Serif" w:hint="default"/>
        <w:w w:val="189"/>
        <w:sz w:val="24"/>
        <w:szCs w:val="24"/>
        <w:lang w:val="ru-RU" w:eastAsia="en-US" w:bidi="ar-SA"/>
      </w:rPr>
    </w:lvl>
    <w:lvl w:ilvl="1" w:tplc="39F4D12E">
      <w:numFmt w:val="bullet"/>
      <w:lvlText w:val=""/>
      <w:lvlJc w:val="left"/>
      <w:pPr>
        <w:ind w:left="218" w:hanging="728"/>
      </w:pPr>
      <w:rPr>
        <w:rFonts w:ascii="Wingdings" w:eastAsia="Wingdings" w:hAnsi="Wingdings" w:cs="Wingdings" w:hint="default"/>
        <w:w w:val="100"/>
        <w:sz w:val="28"/>
        <w:szCs w:val="28"/>
        <w:lang w:val="ru-RU" w:eastAsia="en-US" w:bidi="ar-SA"/>
      </w:rPr>
    </w:lvl>
    <w:lvl w:ilvl="2" w:tplc="592696EA">
      <w:numFmt w:val="bullet"/>
      <w:lvlText w:val="•"/>
      <w:lvlJc w:val="left"/>
      <w:pPr>
        <w:ind w:left="2249" w:hanging="728"/>
      </w:pPr>
      <w:rPr>
        <w:rFonts w:hint="default"/>
        <w:lang w:val="ru-RU" w:eastAsia="en-US" w:bidi="ar-SA"/>
      </w:rPr>
    </w:lvl>
    <w:lvl w:ilvl="3" w:tplc="251050FA">
      <w:numFmt w:val="bullet"/>
      <w:lvlText w:val="•"/>
      <w:lvlJc w:val="left"/>
      <w:pPr>
        <w:ind w:left="3264" w:hanging="728"/>
      </w:pPr>
      <w:rPr>
        <w:rFonts w:hint="default"/>
        <w:lang w:val="ru-RU" w:eastAsia="en-US" w:bidi="ar-SA"/>
      </w:rPr>
    </w:lvl>
    <w:lvl w:ilvl="4" w:tplc="15B4D9A6">
      <w:numFmt w:val="bullet"/>
      <w:lvlText w:val="•"/>
      <w:lvlJc w:val="left"/>
      <w:pPr>
        <w:ind w:left="4279" w:hanging="728"/>
      </w:pPr>
      <w:rPr>
        <w:rFonts w:hint="default"/>
        <w:lang w:val="ru-RU" w:eastAsia="en-US" w:bidi="ar-SA"/>
      </w:rPr>
    </w:lvl>
    <w:lvl w:ilvl="5" w:tplc="6D84DF80">
      <w:numFmt w:val="bullet"/>
      <w:lvlText w:val="•"/>
      <w:lvlJc w:val="left"/>
      <w:pPr>
        <w:ind w:left="5294" w:hanging="728"/>
      </w:pPr>
      <w:rPr>
        <w:rFonts w:hint="default"/>
        <w:lang w:val="ru-RU" w:eastAsia="en-US" w:bidi="ar-SA"/>
      </w:rPr>
    </w:lvl>
    <w:lvl w:ilvl="6" w:tplc="DB3C3E2E">
      <w:numFmt w:val="bullet"/>
      <w:lvlText w:val="•"/>
      <w:lvlJc w:val="left"/>
      <w:pPr>
        <w:ind w:left="6309" w:hanging="728"/>
      </w:pPr>
      <w:rPr>
        <w:rFonts w:hint="default"/>
        <w:lang w:val="ru-RU" w:eastAsia="en-US" w:bidi="ar-SA"/>
      </w:rPr>
    </w:lvl>
    <w:lvl w:ilvl="7" w:tplc="DAF226B4">
      <w:numFmt w:val="bullet"/>
      <w:lvlText w:val="•"/>
      <w:lvlJc w:val="left"/>
      <w:pPr>
        <w:ind w:left="7324" w:hanging="728"/>
      </w:pPr>
      <w:rPr>
        <w:rFonts w:hint="default"/>
        <w:lang w:val="ru-RU" w:eastAsia="en-US" w:bidi="ar-SA"/>
      </w:rPr>
    </w:lvl>
    <w:lvl w:ilvl="8" w:tplc="34DC5BDA">
      <w:numFmt w:val="bullet"/>
      <w:lvlText w:val="•"/>
      <w:lvlJc w:val="left"/>
      <w:pPr>
        <w:ind w:left="8339" w:hanging="728"/>
      </w:pPr>
      <w:rPr>
        <w:rFonts w:hint="default"/>
        <w:lang w:val="ru-RU" w:eastAsia="en-US" w:bidi="ar-SA"/>
      </w:rPr>
    </w:lvl>
  </w:abstractNum>
  <w:abstractNum w:abstractNumId="1" w15:restartNumberingAfterBreak="0">
    <w:nsid w:val="068B3456"/>
    <w:multiLevelType w:val="hybridMultilevel"/>
    <w:tmpl w:val="20361B5E"/>
    <w:lvl w:ilvl="0" w:tplc="2D80E102">
      <w:start w:val="1"/>
      <w:numFmt w:val="decimal"/>
      <w:lvlText w:val="%1."/>
      <w:lvlJc w:val="left"/>
      <w:pPr>
        <w:ind w:left="938" w:hanging="708"/>
      </w:pPr>
      <w:rPr>
        <w:rFonts w:ascii="Microsoft Sans Serif" w:eastAsia="Microsoft Sans Serif" w:hAnsi="Microsoft Sans Serif" w:cs="Microsoft Sans Serif" w:hint="default"/>
        <w:w w:val="100"/>
        <w:sz w:val="24"/>
        <w:szCs w:val="24"/>
        <w:lang w:val="ru-RU" w:eastAsia="en-US" w:bidi="ar-SA"/>
      </w:rPr>
    </w:lvl>
    <w:lvl w:ilvl="1" w:tplc="C75232C4">
      <w:numFmt w:val="bullet"/>
      <w:lvlText w:val="•"/>
      <w:lvlJc w:val="left"/>
      <w:pPr>
        <w:ind w:left="1916" w:hanging="708"/>
      </w:pPr>
      <w:rPr>
        <w:rFonts w:hint="default"/>
        <w:lang w:val="ru-RU" w:eastAsia="en-US" w:bidi="ar-SA"/>
      </w:rPr>
    </w:lvl>
    <w:lvl w:ilvl="2" w:tplc="095440B6">
      <w:numFmt w:val="bullet"/>
      <w:lvlText w:val="•"/>
      <w:lvlJc w:val="left"/>
      <w:pPr>
        <w:ind w:left="2893" w:hanging="708"/>
      </w:pPr>
      <w:rPr>
        <w:rFonts w:hint="default"/>
        <w:lang w:val="ru-RU" w:eastAsia="en-US" w:bidi="ar-SA"/>
      </w:rPr>
    </w:lvl>
    <w:lvl w:ilvl="3" w:tplc="FF2CC22A">
      <w:numFmt w:val="bullet"/>
      <w:lvlText w:val="•"/>
      <w:lvlJc w:val="left"/>
      <w:pPr>
        <w:ind w:left="3869" w:hanging="708"/>
      </w:pPr>
      <w:rPr>
        <w:rFonts w:hint="default"/>
        <w:lang w:val="ru-RU" w:eastAsia="en-US" w:bidi="ar-SA"/>
      </w:rPr>
    </w:lvl>
    <w:lvl w:ilvl="4" w:tplc="3F2E3422">
      <w:numFmt w:val="bullet"/>
      <w:lvlText w:val="•"/>
      <w:lvlJc w:val="left"/>
      <w:pPr>
        <w:ind w:left="4846" w:hanging="708"/>
      </w:pPr>
      <w:rPr>
        <w:rFonts w:hint="default"/>
        <w:lang w:val="ru-RU" w:eastAsia="en-US" w:bidi="ar-SA"/>
      </w:rPr>
    </w:lvl>
    <w:lvl w:ilvl="5" w:tplc="5AC492E8">
      <w:numFmt w:val="bullet"/>
      <w:lvlText w:val="•"/>
      <w:lvlJc w:val="left"/>
      <w:pPr>
        <w:ind w:left="5823" w:hanging="708"/>
      </w:pPr>
      <w:rPr>
        <w:rFonts w:hint="default"/>
        <w:lang w:val="ru-RU" w:eastAsia="en-US" w:bidi="ar-SA"/>
      </w:rPr>
    </w:lvl>
    <w:lvl w:ilvl="6" w:tplc="531CEFF0">
      <w:numFmt w:val="bullet"/>
      <w:lvlText w:val="•"/>
      <w:lvlJc w:val="left"/>
      <w:pPr>
        <w:ind w:left="6799" w:hanging="708"/>
      </w:pPr>
      <w:rPr>
        <w:rFonts w:hint="default"/>
        <w:lang w:val="ru-RU" w:eastAsia="en-US" w:bidi="ar-SA"/>
      </w:rPr>
    </w:lvl>
    <w:lvl w:ilvl="7" w:tplc="79C4C4FE">
      <w:numFmt w:val="bullet"/>
      <w:lvlText w:val="•"/>
      <w:lvlJc w:val="left"/>
      <w:pPr>
        <w:ind w:left="7776" w:hanging="708"/>
      </w:pPr>
      <w:rPr>
        <w:rFonts w:hint="default"/>
        <w:lang w:val="ru-RU" w:eastAsia="en-US" w:bidi="ar-SA"/>
      </w:rPr>
    </w:lvl>
    <w:lvl w:ilvl="8" w:tplc="F0A46EB6">
      <w:numFmt w:val="bullet"/>
      <w:lvlText w:val="•"/>
      <w:lvlJc w:val="left"/>
      <w:pPr>
        <w:ind w:left="8753" w:hanging="708"/>
      </w:pPr>
      <w:rPr>
        <w:rFonts w:hint="default"/>
        <w:lang w:val="ru-RU" w:eastAsia="en-US" w:bidi="ar-SA"/>
      </w:rPr>
    </w:lvl>
  </w:abstractNum>
  <w:abstractNum w:abstractNumId="2" w15:restartNumberingAfterBreak="0">
    <w:nsid w:val="07DB1748"/>
    <w:multiLevelType w:val="multilevel"/>
    <w:tmpl w:val="D02CADC8"/>
    <w:lvl w:ilvl="0">
      <w:start w:val="6"/>
      <w:numFmt w:val="decimal"/>
      <w:lvlText w:val="%1"/>
      <w:lvlJc w:val="left"/>
      <w:pPr>
        <w:ind w:left="218" w:hanging="711"/>
      </w:pPr>
      <w:rPr>
        <w:rFonts w:hint="default"/>
        <w:lang w:val="ru-RU" w:eastAsia="en-US" w:bidi="ar-SA"/>
      </w:rPr>
    </w:lvl>
    <w:lvl w:ilvl="1">
      <w:start w:val="1"/>
      <w:numFmt w:val="decimal"/>
      <w:lvlText w:val="%1.%2"/>
      <w:lvlJc w:val="left"/>
      <w:pPr>
        <w:ind w:left="218" w:hanging="711"/>
      </w:pPr>
      <w:rPr>
        <w:rFonts w:ascii="Arial" w:eastAsia="Arial" w:hAnsi="Arial" w:cs="Arial" w:hint="default"/>
        <w:b/>
        <w:bCs/>
        <w:w w:val="99"/>
        <w:sz w:val="24"/>
        <w:szCs w:val="24"/>
        <w:lang w:val="ru-RU" w:eastAsia="en-US" w:bidi="ar-SA"/>
      </w:rPr>
    </w:lvl>
    <w:lvl w:ilvl="2">
      <w:numFmt w:val="bullet"/>
      <w:lvlText w:val="•"/>
      <w:lvlJc w:val="left"/>
      <w:pPr>
        <w:ind w:left="2249" w:hanging="711"/>
      </w:pPr>
      <w:rPr>
        <w:rFonts w:hint="default"/>
        <w:lang w:val="ru-RU" w:eastAsia="en-US" w:bidi="ar-SA"/>
      </w:rPr>
    </w:lvl>
    <w:lvl w:ilvl="3">
      <w:numFmt w:val="bullet"/>
      <w:lvlText w:val="•"/>
      <w:lvlJc w:val="left"/>
      <w:pPr>
        <w:ind w:left="3263" w:hanging="711"/>
      </w:pPr>
      <w:rPr>
        <w:rFonts w:hint="default"/>
        <w:lang w:val="ru-RU" w:eastAsia="en-US" w:bidi="ar-SA"/>
      </w:rPr>
    </w:lvl>
    <w:lvl w:ilvl="4">
      <w:numFmt w:val="bullet"/>
      <w:lvlText w:val="•"/>
      <w:lvlJc w:val="left"/>
      <w:pPr>
        <w:ind w:left="4278" w:hanging="711"/>
      </w:pPr>
      <w:rPr>
        <w:rFonts w:hint="default"/>
        <w:lang w:val="ru-RU" w:eastAsia="en-US" w:bidi="ar-SA"/>
      </w:rPr>
    </w:lvl>
    <w:lvl w:ilvl="5">
      <w:numFmt w:val="bullet"/>
      <w:lvlText w:val="•"/>
      <w:lvlJc w:val="left"/>
      <w:pPr>
        <w:ind w:left="5293" w:hanging="711"/>
      </w:pPr>
      <w:rPr>
        <w:rFonts w:hint="default"/>
        <w:lang w:val="ru-RU" w:eastAsia="en-US" w:bidi="ar-SA"/>
      </w:rPr>
    </w:lvl>
    <w:lvl w:ilvl="6">
      <w:numFmt w:val="bullet"/>
      <w:lvlText w:val="•"/>
      <w:lvlJc w:val="left"/>
      <w:pPr>
        <w:ind w:left="6307" w:hanging="711"/>
      </w:pPr>
      <w:rPr>
        <w:rFonts w:hint="default"/>
        <w:lang w:val="ru-RU" w:eastAsia="en-US" w:bidi="ar-SA"/>
      </w:rPr>
    </w:lvl>
    <w:lvl w:ilvl="7">
      <w:numFmt w:val="bullet"/>
      <w:lvlText w:val="•"/>
      <w:lvlJc w:val="left"/>
      <w:pPr>
        <w:ind w:left="7322" w:hanging="711"/>
      </w:pPr>
      <w:rPr>
        <w:rFonts w:hint="default"/>
        <w:lang w:val="ru-RU" w:eastAsia="en-US" w:bidi="ar-SA"/>
      </w:rPr>
    </w:lvl>
    <w:lvl w:ilvl="8">
      <w:numFmt w:val="bullet"/>
      <w:lvlText w:val="•"/>
      <w:lvlJc w:val="left"/>
      <w:pPr>
        <w:ind w:left="8337" w:hanging="711"/>
      </w:pPr>
      <w:rPr>
        <w:rFonts w:hint="default"/>
        <w:lang w:val="ru-RU" w:eastAsia="en-US" w:bidi="ar-SA"/>
      </w:rPr>
    </w:lvl>
  </w:abstractNum>
  <w:abstractNum w:abstractNumId="3" w15:restartNumberingAfterBreak="0">
    <w:nsid w:val="080E41EA"/>
    <w:multiLevelType w:val="hybridMultilevel"/>
    <w:tmpl w:val="86642396"/>
    <w:lvl w:ilvl="0" w:tplc="0419000F">
      <w:start w:val="1"/>
      <w:numFmt w:val="decimal"/>
      <w:lvlText w:val="%1."/>
      <w:lvlJc w:val="left"/>
      <w:pPr>
        <w:ind w:left="503" w:hanging="360"/>
      </w:pPr>
      <w:rPr>
        <w:rFonts w:hint="default"/>
      </w:rPr>
    </w:lvl>
    <w:lvl w:ilvl="1" w:tplc="04190019" w:tentative="1">
      <w:start w:val="1"/>
      <w:numFmt w:val="lowerLetter"/>
      <w:lvlText w:val="%2."/>
      <w:lvlJc w:val="left"/>
      <w:pPr>
        <w:ind w:left="1223" w:hanging="360"/>
      </w:pPr>
    </w:lvl>
    <w:lvl w:ilvl="2" w:tplc="0419001B" w:tentative="1">
      <w:start w:val="1"/>
      <w:numFmt w:val="lowerRoman"/>
      <w:lvlText w:val="%3."/>
      <w:lvlJc w:val="right"/>
      <w:pPr>
        <w:ind w:left="1943" w:hanging="180"/>
      </w:pPr>
    </w:lvl>
    <w:lvl w:ilvl="3" w:tplc="0419000F" w:tentative="1">
      <w:start w:val="1"/>
      <w:numFmt w:val="decimal"/>
      <w:lvlText w:val="%4."/>
      <w:lvlJc w:val="left"/>
      <w:pPr>
        <w:ind w:left="2663" w:hanging="360"/>
      </w:pPr>
    </w:lvl>
    <w:lvl w:ilvl="4" w:tplc="04190019" w:tentative="1">
      <w:start w:val="1"/>
      <w:numFmt w:val="lowerLetter"/>
      <w:lvlText w:val="%5."/>
      <w:lvlJc w:val="left"/>
      <w:pPr>
        <w:ind w:left="3383" w:hanging="360"/>
      </w:pPr>
    </w:lvl>
    <w:lvl w:ilvl="5" w:tplc="0419001B" w:tentative="1">
      <w:start w:val="1"/>
      <w:numFmt w:val="lowerRoman"/>
      <w:lvlText w:val="%6."/>
      <w:lvlJc w:val="right"/>
      <w:pPr>
        <w:ind w:left="4103" w:hanging="180"/>
      </w:pPr>
    </w:lvl>
    <w:lvl w:ilvl="6" w:tplc="0419000F" w:tentative="1">
      <w:start w:val="1"/>
      <w:numFmt w:val="decimal"/>
      <w:lvlText w:val="%7."/>
      <w:lvlJc w:val="left"/>
      <w:pPr>
        <w:ind w:left="4823" w:hanging="360"/>
      </w:pPr>
    </w:lvl>
    <w:lvl w:ilvl="7" w:tplc="04190019" w:tentative="1">
      <w:start w:val="1"/>
      <w:numFmt w:val="lowerLetter"/>
      <w:lvlText w:val="%8."/>
      <w:lvlJc w:val="left"/>
      <w:pPr>
        <w:ind w:left="5543" w:hanging="360"/>
      </w:pPr>
    </w:lvl>
    <w:lvl w:ilvl="8" w:tplc="0419001B" w:tentative="1">
      <w:start w:val="1"/>
      <w:numFmt w:val="lowerRoman"/>
      <w:lvlText w:val="%9."/>
      <w:lvlJc w:val="right"/>
      <w:pPr>
        <w:ind w:left="6263" w:hanging="180"/>
      </w:pPr>
    </w:lvl>
  </w:abstractNum>
  <w:abstractNum w:abstractNumId="4" w15:restartNumberingAfterBreak="0">
    <w:nsid w:val="08FD76D7"/>
    <w:multiLevelType w:val="hybridMultilevel"/>
    <w:tmpl w:val="C17C42A6"/>
    <w:lvl w:ilvl="0" w:tplc="2000000D">
      <w:start w:val="1"/>
      <w:numFmt w:val="bullet"/>
      <w:lvlText w:val=""/>
      <w:lvlJc w:val="left"/>
      <w:pPr>
        <w:ind w:left="1287" w:hanging="360"/>
      </w:pPr>
      <w:rPr>
        <w:rFonts w:ascii="Wingdings" w:hAnsi="Wingdings"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5" w15:restartNumberingAfterBreak="0">
    <w:nsid w:val="0A7B43A3"/>
    <w:multiLevelType w:val="hybridMultilevel"/>
    <w:tmpl w:val="2E7A6C5C"/>
    <w:lvl w:ilvl="0" w:tplc="9702B838">
      <w:start w:val="8"/>
      <w:numFmt w:val="decimal"/>
      <w:lvlText w:val="%1."/>
      <w:lvlJc w:val="left"/>
      <w:pPr>
        <w:ind w:left="738" w:hanging="269"/>
      </w:pPr>
      <w:rPr>
        <w:rFonts w:ascii="Microsoft Sans Serif" w:eastAsia="Microsoft Sans Serif" w:hAnsi="Microsoft Sans Serif" w:cs="Microsoft Sans Serif" w:hint="default"/>
        <w:w w:val="99"/>
        <w:sz w:val="24"/>
        <w:szCs w:val="24"/>
        <w:lang w:val="ru-RU" w:eastAsia="en-US" w:bidi="ar-SA"/>
      </w:rPr>
    </w:lvl>
    <w:lvl w:ilvl="1" w:tplc="E94A725E">
      <w:start w:val="1"/>
      <w:numFmt w:val="decimal"/>
      <w:lvlText w:val="%2)"/>
      <w:lvlJc w:val="left"/>
      <w:pPr>
        <w:ind w:left="118" w:hanging="711"/>
      </w:pPr>
      <w:rPr>
        <w:rFonts w:ascii="Microsoft Sans Serif" w:eastAsia="Microsoft Sans Serif" w:hAnsi="Microsoft Sans Serif" w:cs="Microsoft Sans Serif" w:hint="default"/>
        <w:w w:val="99"/>
        <w:sz w:val="24"/>
        <w:szCs w:val="24"/>
        <w:lang w:val="ru-RU" w:eastAsia="en-US" w:bidi="ar-SA"/>
      </w:rPr>
    </w:lvl>
    <w:lvl w:ilvl="2" w:tplc="03A8BAA2">
      <w:numFmt w:val="bullet"/>
      <w:lvlText w:val="•"/>
      <w:lvlJc w:val="left"/>
      <w:pPr>
        <w:ind w:left="1785" w:hanging="711"/>
      </w:pPr>
      <w:rPr>
        <w:rFonts w:hint="default"/>
        <w:lang w:val="ru-RU" w:eastAsia="en-US" w:bidi="ar-SA"/>
      </w:rPr>
    </w:lvl>
    <w:lvl w:ilvl="3" w:tplc="48821C84">
      <w:numFmt w:val="bullet"/>
      <w:lvlText w:val="•"/>
      <w:lvlJc w:val="left"/>
      <w:pPr>
        <w:ind w:left="2830" w:hanging="711"/>
      </w:pPr>
      <w:rPr>
        <w:rFonts w:hint="default"/>
        <w:lang w:val="ru-RU" w:eastAsia="en-US" w:bidi="ar-SA"/>
      </w:rPr>
    </w:lvl>
    <w:lvl w:ilvl="4" w:tplc="3FD4F626">
      <w:numFmt w:val="bullet"/>
      <w:lvlText w:val="•"/>
      <w:lvlJc w:val="left"/>
      <w:pPr>
        <w:ind w:left="3876" w:hanging="711"/>
      </w:pPr>
      <w:rPr>
        <w:rFonts w:hint="default"/>
        <w:lang w:val="ru-RU" w:eastAsia="en-US" w:bidi="ar-SA"/>
      </w:rPr>
    </w:lvl>
    <w:lvl w:ilvl="5" w:tplc="9A2877A4">
      <w:numFmt w:val="bullet"/>
      <w:lvlText w:val="•"/>
      <w:lvlJc w:val="left"/>
      <w:pPr>
        <w:ind w:left="4921" w:hanging="711"/>
      </w:pPr>
      <w:rPr>
        <w:rFonts w:hint="default"/>
        <w:lang w:val="ru-RU" w:eastAsia="en-US" w:bidi="ar-SA"/>
      </w:rPr>
    </w:lvl>
    <w:lvl w:ilvl="6" w:tplc="40B828EC">
      <w:numFmt w:val="bullet"/>
      <w:lvlText w:val="•"/>
      <w:lvlJc w:val="left"/>
      <w:pPr>
        <w:ind w:left="5967" w:hanging="711"/>
      </w:pPr>
      <w:rPr>
        <w:rFonts w:hint="default"/>
        <w:lang w:val="ru-RU" w:eastAsia="en-US" w:bidi="ar-SA"/>
      </w:rPr>
    </w:lvl>
    <w:lvl w:ilvl="7" w:tplc="2E98D53A">
      <w:numFmt w:val="bullet"/>
      <w:lvlText w:val="•"/>
      <w:lvlJc w:val="left"/>
      <w:pPr>
        <w:ind w:left="7012" w:hanging="711"/>
      </w:pPr>
      <w:rPr>
        <w:rFonts w:hint="default"/>
        <w:lang w:val="ru-RU" w:eastAsia="en-US" w:bidi="ar-SA"/>
      </w:rPr>
    </w:lvl>
    <w:lvl w:ilvl="8" w:tplc="9D58D8B6">
      <w:numFmt w:val="bullet"/>
      <w:lvlText w:val="•"/>
      <w:lvlJc w:val="left"/>
      <w:pPr>
        <w:ind w:left="8057" w:hanging="711"/>
      </w:pPr>
      <w:rPr>
        <w:rFonts w:hint="default"/>
        <w:lang w:val="ru-RU" w:eastAsia="en-US" w:bidi="ar-SA"/>
      </w:rPr>
    </w:lvl>
  </w:abstractNum>
  <w:abstractNum w:abstractNumId="6" w15:restartNumberingAfterBreak="0">
    <w:nsid w:val="0C3B638B"/>
    <w:multiLevelType w:val="hybridMultilevel"/>
    <w:tmpl w:val="26784D4C"/>
    <w:lvl w:ilvl="0" w:tplc="2000000D">
      <w:start w:val="1"/>
      <w:numFmt w:val="bullet"/>
      <w:lvlText w:val=""/>
      <w:lvlJc w:val="left"/>
      <w:pPr>
        <w:ind w:left="1070" w:hanging="360"/>
      </w:pPr>
      <w:rPr>
        <w:rFonts w:ascii="Wingdings" w:hAnsi="Wingdings"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7" w15:restartNumberingAfterBreak="0">
    <w:nsid w:val="0CE97465"/>
    <w:multiLevelType w:val="multilevel"/>
    <w:tmpl w:val="24CAC7B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0D540E72"/>
    <w:multiLevelType w:val="multilevel"/>
    <w:tmpl w:val="4004637C"/>
    <w:lvl w:ilvl="0">
      <w:start w:val="2"/>
      <w:numFmt w:val="decimal"/>
      <w:lvlText w:val="%1."/>
      <w:lvlJc w:val="left"/>
      <w:pPr>
        <w:ind w:left="437" w:hanging="269"/>
        <w:jc w:val="right"/>
      </w:pPr>
      <w:rPr>
        <w:rFonts w:ascii="Microsoft Sans Serif" w:eastAsia="Microsoft Sans Serif" w:hAnsi="Microsoft Sans Serif" w:cs="Microsoft Sans Serif" w:hint="default"/>
        <w:w w:val="99"/>
        <w:sz w:val="24"/>
        <w:szCs w:val="24"/>
        <w:lang w:val="ru-RU" w:eastAsia="en-US" w:bidi="ar-SA"/>
      </w:rPr>
    </w:lvl>
    <w:lvl w:ilvl="1">
      <w:start w:val="1"/>
      <w:numFmt w:val="decimal"/>
      <w:lvlText w:val="%1.%2"/>
      <w:lvlJc w:val="left"/>
      <w:pPr>
        <w:ind w:left="218" w:hanging="711"/>
      </w:pPr>
      <w:rPr>
        <w:rFonts w:ascii="Arial" w:eastAsia="Arial" w:hAnsi="Arial" w:cs="Arial" w:hint="default"/>
        <w:b/>
        <w:bCs/>
        <w:w w:val="99"/>
        <w:sz w:val="24"/>
        <w:szCs w:val="24"/>
        <w:lang w:val="ru-RU" w:eastAsia="en-US" w:bidi="ar-SA"/>
      </w:rPr>
    </w:lvl>
    <w:lvl w:ilvl="2">
      <w:numFmt w:val="bullet"/>
      <w:lvlText w:val="•"/>
      <w:lvlJc w:val="left"/>
      <w:pPr>
        <w:ind w:left="1500" w:hanging="711"/>
      </w:pPr>
      <w:rPr>
        <w:rFonts w:hint="default"/>
        <w:lang w:val="ru-RU" w:eastAsia="en-US" w:bidi="ar-SA"/>
      </w:rPr>
    </w:lvl>
    <w:lvl w:ilvl="3">
      <w:numFmt w:val="bullet"/>
      <w:lvlText w:val="•"/>
      <w:lvlJc w:val="left"/>
      <w:pPr>
        <w:ind w:left="1640" w:hanging="711"/>
      </w:pPr>
      <w:rPr>
        <w:rFonts w:hint="default"/>
        <w:lang w:val="ru-RU" w:eastAsia="en-US" w:bidi="ar-SA"/>
      </w:rPr>
    </w:lvl>
    <w:lvl w:ilvl="4">
      <w:numFmt w:val="bullet"/>
      <w:lvlText w:val="•"/>
      <w:lvlJc w:val="left"/>
      <w:pPr>
        <w:ind w:left="2886" w:hanging="711"/>
      </w:pPr>
      <w:rPr>
        <w:rFonts w:hint="default"/>
        <w:lang w:val="ru-RU" w:eastAsia="en-US" w:bidi="ar-SA"/>
      </w:rPr>
    </w:lvl>
    <w:lvl w:ilvl="5">
      <w:numFmt w:val="bullet"/>
      <w:lvlText w:val="•"/>
      <w:lvlJc w:val="left"/>
      <w:pPr>
        <w:ind w:left="4133" w:hanging="711"/>
      </w:pPr>
      <w:rPr>
        <w:rFonts w:hint="default"/>
        <w:lang w:val="ru-RU" w:eastAsia="en-US" w:bidi="ar-SA"/>
      </w:rPr>
    </w:lvl>
    <w:lvl w:ilvl="6">
      <w:numFmt w:val="bullet"/>
      <w:lvlText w:val="•"/>
      <w:lvlJc w:val="left"/>
      <w:pPr>
        <w:ind w:left="5380" w:hanging="711"/>
      </w:pPr>
      <w:rPr>
        <w:rFonts w:hint="default"/>
        <w:lang w:val="ru-RU" w:eastAsia="en-US" w:bidi="ar-SA"/>
      </w:rPr>
    </w:lvl>
    <w:lvl w:ilvl="7">
      <w:numFmt w:val="bullet"/>
      <w:lvlText w:val="•"/>
      <w:lvlJc w:val="left"/>
      <w:pPr>
        <w:ind w:left="6627" w:hanging="711"/>
      </w:pPr>
      <w:rPr>
        <w:rFonts w:hint="default"/>
        <w:lang w:val="ru-RU" w:eastAsia="en-US" w:bidi="ar-SA"/>
      </w:rPr>
    </w:lvl>
    <w:lvl w:ilvl="8">
      <w:numFmt w:val="bullet"/>
      <w:lvlText w:val="•"/>
      <w:lvlJc w:val="left"/>
      <w:pPr>
        <w:ind w:left="7874" w:hanging="711"/>
      </w:pPr>
      <w:rPr>
        <w:rFonts w:hint="default"/>
        <w:lang w:val="ru-RU" w:eastAsia="en-US" w:bidi="ar-SA"/>
      </w:rPr>
    </w:lvl>
  </w:abstractNum>
  <w:abstractNum w:abstractNumId="9" w15:restartNumberingAfterBreak="0">
    <w:nsid w:val="0E811ABC"/>
    <w:multiLevelType w:val="hybridMultilevel"/>
    <w:tmpl w:val="26143D62"/>
    <w:lvl w:ilvl="0" w:tplc="2000000D">
      <w:start w:val="1"/>
      <w:numFmt w:val="bullet"/>
      <w:lvlText w:val=""/>
      <w:lvlJc w:val="left"/>
      <w:pPr>
        <w:ind w:left="928" w:hanging="360"/>
      </w:pPr>
      <w:rPr>
        <w:rFonts w:ascii="Wingdings" w:hAnsi="Wingdings"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10" w15:restartNumberingAfterBreak="0">
    <w:nsid w:val="0EAC1BEF"/>
    <w:multiLevelType w:val="hybridMultilevel"/>
    <w:tmpl w:val="8D28BB42"/>
    <w:lvl w:ilvl="0" w:tplc="2000000D">
      <w:start w:val="1"/>
      <w:numFmt w:val="bullet"/>
      <w:lvlText w:val=""/>
      <w:lvlJc w:val="left"/>
      <w:pPr>
        <w:ind w:left="1287" w:hanging="360"/>
      </w:pPr>
      <w:rPr>
        <w:rFonts w:ascii="Wingdings" w:hAnsi="Wingdings"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11" w15:restartNumberingAfterBreak="0">
    <w:nsid w:val="0F166194"/>
    <w:multiLevelType w:val="hybridMultilevel"/>
    <w:tmpl w:val="04569A36"/>
    <w:lvl w:ilvl="0" w:tplc="B0543AA4">
      <w:start w:val="8"/>
      <w:numFmt w:val="decimal"/>
      <w:lvlText w:val="%1."/>
      <w:lvlJc w:val="left"/>
      <w:pPr>
        <w:ind w:left="586" w:hanging="360"/>
      </w:pPr>
      <w:rPr>
        <w:rFonts w:hint="default"/>
      </w:rPr>
    </w:lvl>
    <w:lvl w:ilvl="1" w:tplc="20000019" w:tentative="1">
      <w:start w:val="1"/>
      <w:numFmt w:val="lowerLetter"/>
      <w:lvlText w:val="%2."/>
      <w:lvlJc w:val="left"/>
      <w:pPr>
        <w:ind w:left="1306" w:hanging="360"/>
      </w:pPr>
    </w:lvl>
    <w:lvl w:ilvl="2" w:tplc="2000001B" w:tentative="1">
      <w:start w:val="1"/>
      <w:numFmt w:val="lowerRoman"/>
      <w:lvlText w:val="%3."/>
      <w:lvlJc w:val="right"/>
      <w:pPr>
        <w:ind w:left="2026" w:hanging="180"/>
      </w:pPr>
    </w:lvl>
    <w:lvl w:ilvl="3" w:tplc="2000000F" w:tentative="1">
      <w:start w:val="1"/>
      <w:numFmt w:val="decimal"/>
      <w:lvlText w:val="%4."/>
      <w:lvlJc w:val="left"/>
      <w:pPr>
        <w:ind w:left="2746" w:hanging="360"/>
      </w:pPr>
    </w:lvl>
    <w:lvl w:ilvl="4" w:tplc="20000019" w:tentative="1">
      <w:start w:val="1"/>
      <w:numFmt w:val="lowerLetter"/>
      <w:lvlText w:val="%5."/>
      <w:lvlJc w:val="left"/>
      <w:pPr>
        <w:ind w:left="3466" w:hanging="360"/>
      </w:pPr>
    </w:lvl>
    <w:lvl w:ilvl="5" w:tplc="2000001B" w:tentative="1">
      <w:start w:val="1"/>
      <w:numFmt w:val="lowerRoman"/>
      <w:lvlText w:val="%6."/>
      <w:lvlJc w:val="right"/>
      <w:pPr>
        <w:ind w:left="4186" w:hanging="180"/>
      </w:pPr>
    </w:lvl>
    <w:lvl w:ilvl="6" w:tplc="2000000F" w:tentative="1">
      <w:start w:val="1"/>
      <w:numFmt w:val="decimal"/>
      <w:lvlText w:val="%7."/>
      <w:lvlJc w:val="left"/>
      <w:pPr>
        <w:ind w:left="4906" w:hanging="360"/>
      </w:pPr>
    </w:lvl>
    <w:lvl w:ilvl="7" w:tplc="20000019" w:tentative="1">
      <w:start w:val="1"/>
      <w:numFmt w:val="lowerLetter"/>
      <w:lvlText w:val="%8."/>
      <w:lvlJc w:val="left"/>
      <w:pPr>
        <w:ind w:left="5626" w:hanging="360"/>
      </w:pPr>
    </w:lvl>
    <w:lvl w:ilvl="8" w:tplc="2000001B" w:tentative="1">
      <w:start w:val="1"/>
      <w:numFmt w:val="lowerRoman"/>
      <w:lvlText w:val="%9."/>
      <w:lvlJc w:val="right"/>
      <w:pPr>
        <w:ind w:left="6346" w:hanging="180"/>
      </w:pPr>
    </w:lvl>
  </w:abstractNum>
  <w:abstractNum w:abstractNumId="12" w15:restartNumberingAfterBreak="0">
    <w:nsid w:val="10D86CE0"/>
    <w:multiLevelType w:val="hybridMultilevel"/>
    <w:tmpl w:val="3C0E48A6"/>
    <w:lvl w:ilvl="0" w:tplc="2000000D">
      <w:start w:val="1"/>
      <w:numFmt w:val="bullet"/>
      <w:lvlText w:val=""/>
      <w:lvlJc w:val="left"/>
      <w:pPr>
        <w:ind w:left="1287" w:hanging="360"/>
      </w:pPr>
      <w:rPr>
        <w:rFonts w:ascii="Wingdings" w:hAnsi="Wingdings"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13" w15:restartNumberingAfterBreak="0">
    <w:nsid w:val="11976F35"/>
    <w:multiLevelType w:val="hybridMultilevel"/>
    <w:tmpl w:val="05D89D90"/>
    <w:lvl w:ilvl="0" w:tplc="2806F112">
      <w:start w:val="1"/>
      <w:numFmt w:val="decimal"/>
      <w:lvlText w:val="%1."/>
      <w:lvlJc w:val="left"/>
      <w:pPr>
        <w:ind w:left="218" w:hanging="711"/>
        <w:jc w:val="right"/>
      </w:pPr>
      <w:rPr>
        <w:rFonts w:ascii="Microsoft Sans Serif" w:eastAsia="Microsoft Sans Serif" w:hAnsi="Microsoft Sans Serif" w:cs="Microsoft Sans Serif" w:hint="default"/>
        <w:w w:val="100"/>
        <w:sz w:val="24"/>
        <w:szCs w:val="24"/>
        <w:lang w:val="ru-RU" w:eastAsia="en-US" w:bidi="ar-SA"/>
      </w:rPr>
    </w:lvl>
    <w:lvl w:ilvl="1" w:tplc="EE28F4F2">
      <w:start w:val="1"/>
      <w:numFmt w:val="decimal"/>
      <w:lvlText w:val="%2)"/>
      <w:lvlJc w:val="left"/>
      <w:pPr>
        <w:ind w:left="1207" w:hanging="281"/>
      </w:pPr>
      <w:rPr>
        <w:rFonts w:ascii="Microsoft Sans Serif" w:eastAsia="Microsoft Sans Serif" w:hAnsi="Microsoft Sans Serif" w:cs="Microsoft Sans Serif" w:hint="default"/>
        <w:w w:val="100"/>
        <w:sz w:val="24"/>
        <w:szCs w:val="24"/>
        <w:lang w:val="ru-RU" w:eastAsia="en-US" w:bidi="ar-SA"/>
      </w:rPr>
    </w:lvl>
    <w:lvl w:ilvl="2" w:tplc="A350D92C">
      <w:numFmt w:val="bullet"/>
      <w:lvlText w:val="•"/>
      <w:lvlJc w:val="left"/>
      <w:pPr>
        <w:ind w:left="2218" w:hanging="281"/>
      </w:pPr>
      <w:rPr>
        <w:rFonts w:hint="default"/>
        <w:lang w:val="ru-RU" w:eastAsia="en-US" w:bidi="ar-SA"/>
      </w:rPr>
    </w:lvl>
    <w:lvl w:ilvl="3" w:tplc="FDE60240">
      <w:numFmt w:val="bullet"/>
      <w:lvlText w:val="•"/>
      <w:lvlJc w:val="left"/>
      <w:pPr>
        <w:ind w:left="3236" w:hanging="281"/>
      </w:pPr>
      <w:rPr>
        <w:rFonts w:hint="default"/>
        <w:lang w:val="ru-RU" w:eastAsia="en-US" w:bidi="ar-SA"/>
      </w:rPr>
    </w:lvl>
    <w:lvl w:ilvl="4" w:tplc="A2148A72">
      <w:numFmt w:val="bullet"/>
      <w:lvlText w:val="•"/>
      <w:lvlJc w:val="left"/>
      <w:pPr>
        <w:ind w:left="4255" w:hanging="281"/>
      </w:pPr>
      <w:rPr>
        <w:rFonts w:hint="default"/>
        <w:lang w:val="ru-RU" w:eastAsia="en-US" w:bidi="ar-SA"/>
      </w:rPr>
    </w:lvl>
    <w:lvl w:ilvl="5" w:tplc="A44C8B4E">
      <w:numFmt w:val="bullet"/>
      <w:lvlText w:val="•"/>
      <w:lvlJc w:val="left"/>
      <w:pPr>
        <w:ind w:left="5273" w:hanging="281"/>
      </w:pPr>
      <w:rPr>
        <w:rFonts w:hint="default"/>
        <w:lang w:val="ru-RU" w:eastAsia="en-US" w:bidi="ar-SA"/>
      </w:rPr>
    </w:lvl>
    <w:lvl w:ilvl="6" w:tplc="AE903D52">
      <w:numFmt w:val="bullet"/>
      <w:lvlText w:val="•"/>
      <w:lvlJc w:val="left"/>
      <w:pPr>
        <w:ind w:left="6292" w:hanging="281"/>
      </w:pPr>
      <w:rPr>
        <w:rFonts w:hint="default"/>
        <w:lang w:val="ru-RU" w:eastAsia="en-US" w:bidi="ar-SA"/>
      </w:rPr>
    </w:lvl>
    <w:lvl w:ilvl="7" w:tplc="E6609016">
      <w:numFmt w:val="bullet"/>
      <w:lvlText w:val="•"/>
      <w:lvlJc w:val="left"/>
      <w:pPr>
        <w:ind w:left="7310" w:hanging="281"/>
      </w:pPr>
      <w:rPr>
        <w:rFonts w:hint="default"/>
        <w:lang w:val="ru-RU" w:eastAsia="en-US" w:bidi="ar-SA"/>
      </w:rPr>
    </w:lvl>
    <w:lvl w:ilvl="8" w:tplc="35125754">
      <w:numFmt w:val="bullet"/>
      <w:lvlText w:val="•"/>
      <w:lvlJc w:val="left"/>
      <w:pPr>
        <w:ind w:left="8329" w:hanging="281"/>
      </w:pPr>
      <w:rPr>
        <w:rFonts w:hint="default"/>
        <w:lang w:val="ru-RU" w:eastAsia="en-US" w:bidi="ar-SA"/>
      </w:rPr>
    </w:lvl>
  </w:abstractNum>
  <w:abstractNum w:abstractNumId="14" w15:restartNumberingAfterBreak="0">
    <w:nsid w:val="15F57E60"/>
    <w:multiLevelType w:val="hybridMultilevel"/>
    <w:tmpl w:val="D6DE7DDC"/>
    <w:lvl w:ilvl="0" w:tplc="E1366DA6">
      <w:start w:val="1"/>
      <w:numFmt w:val="decimal"/>
      <w:lvlText w:val="%1."/>
      <w:lvlJc w:val="left"/>
      <w:pPr>
        <w:ind w:left="846" w:hanging="708"/>
      </w:pPr>
      <w:rPr>
        <w:rFonts w:ascii="Microsoft Sans Serif" w:eastAsia="Microsoft Sans Serif" w:hAnsi="Microsoft Sans Serif" w:cs="Microsoft Sans Serif" w:hint="default"/>
        <w:w w:val="100"/>
        <w:sz w:val="24"/>
        <w:szCs w:val="24"/>
        <w:lang w:val="ru-RU" w:eastAsia="en-US" w:bidi="ar-SA"/>
      </w:rPr>
    </w:lvl>
    <w:lvl w:ilvl="1" w:tplc="15E2E768">
      <w:start w:val="1"/>
      <w:numFmt w:val="decimal"/>
      <w:lvlText w:val="%2."/>
      <w:lvlJc w:val="left"/>
      <w:pPr>
        <w:ind w:left="138" w:hanging="271"/>
      </w:pPr>
      <w:rPr>
        <w:rFonts w:ascii="Microsoft Sans Serif" w:eastAsia="Microsoft Sans Serif" w:hAnsi="Microsoft Sans Serif" w:cs="Microsoft Sans Serif" w:hint="default"/>
        <w:w w:val="100"/>
        <w:sz w:val="24"/>
        <w:szCs w:val="24"/>
        <w:lang w:val="ru-RU" w:eastAsia="en-US" w:bidi="ar-SA"/>
      </w:rPr>
    </w:lvl>
    <w:lvl w:ilvl="2" w:tplc="0B7E4408">
      <w:numFmt w:val="bullet"/>
      <w:lvlText w:val="•"/>
      <w:lvlJc w:val="left"/>
      <w:pPr>
        <w:ind w:left="1880" w:hanging="271"/>
      </w:pPr>
      <w:rPr>
        <w:rFonts w:hint="default"/>
        <w:lang w:val="ru-RU" w:eastAsia="en-US" w:bidi="ar-SA"/>
      </w:rPr>
    </w:lvl>
    <w:lvl w:ilvl="3" w:tplc="356837EC">
      <w:numFmt w:val="bullet"/>
      <w:lvlText w:val="•"/>
      <w:lvlJc w:val="left"/>
      <w:pPr>
        <w:ind w:left="2921" w:hanging="271"/>
      </w:pPr>
      <w:rPr>
        <w:rFonts w:hint="default"/>
        <w:lang w:val="ru-RU" w:eastAsia="en-US" w:bidi="ar-SA"/>
      </w:rPr>
    </w:lvl>
    <w:lvl w:ilvl="4" w:tplc="C750E482">
      <w:numFmt w:val="bullet"/>
      <w:lvlText w:val="•"/>
      <w:lvlJc w:val="left"/>
      <w:pPr>
        <w:ind w:left="3962" w:hanging="271"/>
      </w:pPr>
      <w:rPr>
        <w:rFonts w:hint="default"/>
        <w:lang w:val="ru-RU" w:eastAsia="en-US" w:bidi="ar-SA"/>
      </w:rPr>
    </w:lvl>
    <w:lvl w:ilvl="5" w:tplc="E2904288">
      <w:numFmt w:val="bullet"/>
      <w:lvlText w:val="•"/>
      <w:lvlJc w:val="left"/>
      <w:pPr>
        <w:ind w:left="5002" w:hanging="271"/>
      </w:pPr>
      <w:rPr>
        <w:rFonts w:hint="default"/>
        <w:lang w:val="ru-RU" w:eastAsia="en-US" w:bidi="ar-SA"/>
      </w:rPr>
    </w:lvl>
    <w:lvl w:ilvl="6" w:tplc="ABC89722">
      <w:numFmt w:val="bullet"/>
      <w:lvlText w:val="•"/>
      <w:lvlJc w:val="left"/>
      <w:pPr>
        <w:ind w:left="6043" w:hanging="271"/>
      </w:pPr>
      <w:rPr>
        <w:rFonts w:hint="default"/>
        <w:lang w:val="ru-RU" w:eastAsia="en-US" w:bidi="ar-SA"/>
      </w:rPr>
    </w:lvl>
    <w:lvl w:ilvl="7" w:tplc="719002F6">
      <w:numFmt w:val="bullet"/>
      <w:lvlText w:val="•"/>
      <w:lvlJc w:val="left"/>
      <w:pPr>
        <w:ind w:left="7084" w:hanging="271"/>
      </w:pPr>
      <w:rPr>
        <w:rFonts w:hint="default"/>
        <w:lang w:val="ru-RU" w:eastAsia="en-US" w:bidi="ar-SA"/>
      </w:rPr>
    </w:lvl>
    <w:lvl w:ilvl="8" w:tplc="16143F60">
      <w:numFmt w:val="bullet"/>
      <w:lvlText w:val="•"/>
      <w:lvlJc w:val="left"/>
      <w:pPr>
        <w:ind w:left="8124" w:hanging="271"/>
      </w:pPr>
      <w:rPr>
        <w:rFonts w:hint="default"/>
        <w:lang w:val="ru-RU" w:eastAsia="en-US" w:bidi="ar-SA"/>
      </w:rPr>
    </w:lvl>
  </w:abstractNum>
  <w:abstractNum w:abstractNumId="15" w15:restartNumberingAfterBreak="0">
    <w:nsid w:val="181471AA"/>
    <w:multiLevelType w:val="hybridMultilevel"/>
    <w:tmpl w:val="D326FA0A"/>
    <w:lvl w:ilvl="0" w:tplc="2000000D">
      <w:start w:val="1"/>
      <w:numFmt w:val="bullet"/>
      <w:lvlText w:val=""/>
      <w:lvlJc w:val="left"/>
      <w:pPr>
        <w:ind w:left="1287" w:hanging="360"/>
      </w:pPr>
      <w:rPr>
        <w:rFonts w:ascii="Wingdings" w:hAnsi="Wingdings"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16" w15:restartNumberingAfterBreak="0">
    <w:nsid w:val="1AB3013F"/>
    <w:multiLevelType w:val="hybridMultilevel"/>
    <w:tmpl w:val="60B8050A"/>
    <w:lvl w:ilvl="0" w:tplc="2000000D">
      <w:start w:val="1"/>
      <w:numFmt w:val="bullet"/>
      <w:lvlText w:val=""/>
      <w:lvlJc w:val="left"/>
      <w:pPr>
        <w:ind w:left="1212" w:hanging="360"/>
      </w:pPr>
      <w:rPr>
        <w:rFonts w:ascii="Wingdings" w:hAnsi="Wingdings"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17" w15:restartNumberingAfterBreak="0">
    <w:nsid w:val="1CAE7B8B"/>
    <w:multiLevelType w:val="multilevel"/>
    <w:tmpl w:val="8BA00806"/>
    <w:lvl w:ilvl="0">
      <w:start w:val="4"/>
      <w:numFmt w:val="decimal"/>
      <w:lvlText w:val="%1."/>
      <w:lvlJc w:val="left"/>
      <w:pPr>
        <w:ind w:left="977" w:hanging="360"/>
      </w:pPr>
      <w:rPr>
        <w:rFonts w:hint="default"/>
      </w:rPr>
    </w:lvl>
    <w:lvl w:ilvl="1">
      <w:start w:val="1"/>
      <w:numFmt w:val="decimal"/>
      <w:isLgl/>
      <w:lvlText w:val="%1.%2."/>
      <w:lvlJc w:val="left"/>
      <w:pPr>
        <w:ind w:left="977" w:hanging="360"/>
      </w:pPr>
      <w:rPr>
        <w:rFonts w:hint="default"/>
      </w:rPr>
    </w:lvl>
    <w:lvl w:ilvl="2">
      <w:start w:val="1"/>
      <w:numFmt w:val="decimal"/>
      <w:isLgl/>
      <w:lvlText w:val="%1.%2.%3."/>
      <w:lvlJc w:val="left"/>
      <w:pPr>
        <w:ind w:left="1337" w:hanging="720"/>
      </w:pPr>
      <w:rPr>
        <w:rFonts w:hint="default"/>
      </w:rPr>
    </w:lvl>
    <w:lvl w:ilvl="3">
      <w:start w:val="1"/>
      <w:numFmt w:val="decimal"/>
      <w:isLgl/>
      <w:lvlText w:val="%1.%2.%3.%4."/>
      <w:lvlJc w:val="left"/>
      <w:pPr>
        <w:ind w:left="1337" w:hanging="720"/>
      </w:pPr>
      <w:rPr>
        <w:rFonts w:hint="default"/>
      </w:rPr>
    </w:lvl>
    <w:lvl w:ilvl="4">
      <w:start w:val="1"/>
      <w:numFmt w:val="decimal"/>
      <w:isLgl/>
      <w:lvlText w:val="%1.%2.%3.%4.%5."/>
      <w:lvlJc w:val="left"/>
      <w:pPr>
        <w:ind w:left="1697" w:hanging="1080"/>
      </w:pPr>
      <w:rPr>
        <w:rFonts w:hint="default"/>
      </w:rPr>
    </w:lvl>
    <w:lvl w:ilvl="5">
      <w:start w:val="1"/>
      <w:numFmt w:val="decimal"/>
      <w:isLgl/>
      <w:lvlText w:val="%1.%2.%3.%4.%5.%6."/>
      <w:lvlJc w:val="left"/>
      <w:pPr>
        <w:ind w:left="1697" w:hanging="1080"/>
      </w:pPr>
      <w:rPr>
        <w:rFonts w:hint="default"/>
      </w:rPr>
    </w:lvl>
    <w:lvl w:ilvl="6">
      <w:start w:val="1"/>
      <w:numFmt w:val="decimal"/>
      <w:isLgl/>
      <w:lvlText w:val="%1.%2.%3.%4.%5.%6.%7."/>
      <w:lvlJc w:val="left"/>
      <w:pPr>
        <w:ind w:left="2057" w:hanging="1440"/>
      </w:pPr>
      <w:rPr>
        <w:rFonts w:hint="default"/>
      </w:rPr>
    </w:lvl>
    <w:lvl w:ilvl="7">
      <w:start w:val="1"/>
      <w:numFmt w:val="decimal"/>
      <w:isLgl/>
      <w:lvlText w:val="%1.%2.%3.%4.%5.%6.%7.%8."/>
      <w:lvlJc w:val="left"/>
      <w:pPr>
        <w:ind w:left="2057" w:hanging="1440"/>
      </w:pPr>
      <w:rPr>
        <w:rFonts w:hint="default"/>
      </w:rPr>
    </w:lvl>
    <w:lvl w:ilvl="8">
      <w:start w:val="1"/>
      <w:numFmt w:val="decimal"/>
      <w:isLgl/>
      <w:lvlText w:val="%1.%2.%3.%4.%5.%6.%7.%8.%9."/>
      <w:lvlJc w:val="left"/>
      <w:pPr>
        <w:ind w:left="2417" w:hanging="1800"/>
      </w:pPr>
      <w:rPr>
        <w:rFonts w:hint="default"/>
      </w:rPr>
    </w:lvl>
  </w:abstractNum>
  <w:abstractNum w:abstractNumId="18" w15:restartNumberingAfterBreak="0">
    <w:nsid w:val="1F7E5559"/>
    <w:multiLevelType w:val="hybridMultilevel"/>
    <w:tmpl w:val="DCAA21D0"/>
    <w:lvl w:ilvl="0" w:tplc="2000000D">
      <w:start w:val="1"/>
      <w:numFmt w:val="bullet"/>
      <w:lvlText w:val=""/>
      <w:lvlJc w:val="left"/>
      <w:pPr>
        <w:ind w:left="1070" w:hanging="360"/>
      </w:pPr>
      <w:rPr>
        <w:rFonts w:ascii="Wingdings" w:hAnsi="Wingdings" w:hint="default"/>
      </w:rPr>
    </w:lvl>
    <w:lvl w:ilvl="1" w:tplc="20000003" w:tentative="1">
      <w:start w:val="1"/>
      <w:numFmt w:val="bullet"/>
      <w:lvlText w:val="o"/>
      <w:lvlJc w:val="left"/>
      <w:pPr>
        <w:ind w:left="1790" w:hanging="360"/>
      </w:pPr>
      <w:rPr>
        <w:rFonts w:ascii="Courier New" w:hAnsi="Courier New" w:cs="Courier New" w:hint="default"/>
      </w:rPr>
    </w:lvl>
    <w:lvl w:ilvl="2" w:tplc="20000005" w:tentative="1">
      <w:start w:val="1"/>
      <w:numFmt w:val="bullet"/>
      <w:lvlText w:val=""/>
      <w:lvlJc w:val="left"/>
      <w:pPr>
        <w:ind w:left="2510" w:hanging="360"/>
      </w:pPr>
      <w:rPr>
        <w:rFonts w:ascii="Wingdings" w:hAnsi="Wingdings" w:hint="default"/>
      </w:rPr>
    </w:lvl>
    <w:lvl w:ilvl="3" w:tplc="20000001" w:tentative="1">
      <w:start w:val="1"/>
      <w:numFmt w:val="bullet"/>
      <w:lvlText w:val=""/>
      <w:lvlJc w:val="left"/>
      <w:pPr>
        <w:ind w:left="3230" w:hanging="360"/>
      </w:pPr>
      <w:rPr>
        <w:rFonts w:ascii="Symbol" w:hAnsi="Symbol" w:hint="default"/>
      </w:rPr>
    </w:lvl>
    <w:lvl w:ilvl="4" w:tplc="20000003" w:tentative="1">
      <w:start w:val="1"/>
      <w:numFmt w:val="bullet"/>
      <w:lvlText w:val="o"/>
      <w:lvlJc w:val="left"/>
      <w:pPr>
        <w:ind w:left="3950" w:hanging="360"/>
      </w:pPr>
      <w:rPr>
        <w:rFonts w:ascii="Courier New" w:hAnsi="Courier New" w:cs="Courier New" w:hint="default"/>
      </w:rPr>
    </w:lvl>
    <w:lvl w:ilvl="5" w:tplc="20000005" w:tentative="1">
      <w:start w:val="1"/>
      <w:numFmt w:val="bullet"/>
      <w:lvlText w:val=""/>
      <w:lvlJc w:val="left"/>
      <w:pPr>
        <w:ind w:left="4670" w:hanging="360"/>
      </w:pPr>
      <w:rPr>
        <w:rFonts w:ascii="Wingdings" w:hAnsi="Wingdings" w:hint="default"/>
      </w:rPr>
    </w:lvl>
    <w:lvl w:ilvl="6" w:tplc="20000001" w:tentative="1">
      <w:start w:val="1"/>
      <w:numFmt w:val="bullet"/>
      <w:lvlText w:val=""/>
      <w:lvlJc w:val="left"/>
      <w:pPr>
        <w:ind w:left="5390" w:hanging="360"/>
      </w:pPr>
      <w:rPr>
        <w:rFonts w:ascii="Symbol" w:hAnsi="Symbol" w:hint="default"/>
      </w:rPr>
    </w:lvl>
    <w:lvl w:ilvl="7" w:tplc="20000003" w:tentative="1">
      <w:start w:val="1"/>
      <w:numFmt w:val="bullet"/>
      <w:lvlText w:val="o"/>
      <w:lvlJc w:val="left"/>
      <w:pPr>
        <w:ind w:left="6110" w:hanging="360"/>
      </w:pPr>
      <w:rPr>
        <w:rFonts w:ascii="Courier New" w:hAnsi="Courier New" w:cs="Courier New" w:hint="default"/>
      </w:rPr>
    </w:lvl>
    <w:lvl w:ilvl="8" w:tplc="20000005" w:tentative="1">
      <w:start w:val="1"/>
      <w:numFmt w:val="bullet"/>
      <w:lvlText w:val=""/>
      <w:lvlJc w:val="left"/>
      <w:pPr>
        <w:ind w:left="6830" w:hanging="360"/>
      </w:pPr>
      <w:rPr>
        <w:rFonts w:ascii="Wingdings" w:hAnsi="Wingdings" w:hint="default"/>
      </w:rPr>
    </w:lvl>
  </w:abstractNum>
  <w:abstractNum w:abstractNumId="19" w15:restartNumberingAfterBreak="0">
    <w:nsid w:val="230F2456"/>
    <w:multiLevelType w:val="multilevel"/>
    <w:tmpl w:val="C3DEC67E"/>
    <w:lvl w:ilvl="0">
      <w:start w:val="15"/>
      <w:numFmt w:val="decimal"/>
      <w:lvlText w:val="%1"/>
      <w:lvlJc w:val="left"/>
      <w:pPr>
        <w:ind w:left="118" w:hanging="711"/>
      </w:pPr>
      <w:rPr>
        <w:rFonts w:hint="default"/>
        <w:lang w:val="ru-RU" w:eastAsia="en-US" w:bidi="ar-SA"/>
      </w:rPr>
    </w:lvl>
    <w:lvl w:ilvl="1">
      <w:start w:val="1"/>
      <w:numFmt w:val="decimal"/>
      <w:lvlText w:val="%1.%2"/>
      <w:lvlJc w:val="left"/>
      <w:pPr>
        <w:ind w:left="118" w:hanging="711"/>
        <w:jc w:val="right"/>
      </w:pPr>
      <w:rPr>
        <w:rFonts w:ascii="Times New Roman" w:eastAsia="Arial" w:hAnsi="Times New Roman" w:cs="Times New Roman" w:hint="default"/>
        <w:b/>
        <w:bCs/>
        <w:w w:val="99"/>
        <w:sz w:val="24"/>
        <w:szCs w:val="24"/>
        <w:lang w:val="ru-RU" w:eastAsia="en-US" w:bidi="ar-SA"/>
      </w:rPr>
    </w:lvl>
    <w:lvl w:ilvl="2">
      <w:start w:val="1"/>
      <w:numFmt w:val="decimal"/>
      <w:lvlText w:val="%1.%2.%3"/>
      <w:lvlJc w:val="left"/>
      <w:pPr>
        <w:ind w:left="1637" w:hanging="711"/>
      </w:pPr>
      <w:rPr>
        <w:rFonts w:ascii="Arial" w:eastAsia="Arial" w:hAnsi="Arial" w:cs="Arial" w:hint="default"/>
        <w:i/>
        <w:iCs/>
        <w:spacing w:val="-1"/>
        <w:w w:val="99"/>
        <w:sz w:val="24"/>
        <w:szCs w:val="24"/>
        <w:lang w:val="ru-RU" w:eastAsia="en-US" w:bidi="ar-SA"/>
      </w:rPr>
    </w:lvl>
    <w:lvl w:ilvl="3">
      <w:start w:val="1"/>
      <w:numFmt w:val="decimal"/>
      <w:lvlText w:val="%1.%2.%3.%4"/>
      <w:lvlJc w:val="left"/>
      <w:pPr>
        <w:ind w:left="218" w:hanging="1419"/>
      </w:pPr>
      <w:rPr>
        <w:rFonts w:ascii="Microsoft Sans Serif" w:eastAsia="Microsoft Sans Serif" w:hAnsi="Microsoft Sans Serif" w:cs="Microsoft Sans Serif" w:hint="default"/>
        <w:spacing w:val="-2"/>
        <w:w w:val="99"/>
        <w:sz w:val="24"/>
        <w:szCs w:val="24"/>
        <w:lang w:val="ru-RU" w:eastAsia="en-US" w:bidi="ar-SA"/>
      </w:rPr>
    </w:lvl>
    <w:lvl w:ilvl="4">
      <w:numFmt w:val="bullet"/>
      <w:lvlText w:val="•"/>
      <w:lvlJc w:val="left"/>
      <w:pPr>
        <w:ind w:left="3767" w:hanging="1419"/>
      </w:pPr>
      <w:rPr>
        <w:rFonts w:hint="default"/>
        <w:lang w:val="ru-RU" w:eastAsia="en-US" w:bidi="ar-SA"/>
      </w:rPr>
    </w:lvl>
    <w:lvl w:ilvl="5">
      <w:numFmt w:val="bullet"/>
      <w:lvlText w:val="•"/>
      <w:lvlJc w:val="left"/>
      <w:pPr>
        <w:ind w:left="4830" w:hanging="1419"/>
      </w:pPr>
      <w:rPr>
        <w:rFonts w:hint="default"/>
        <w:lang w:val="ru-RU" w:eastAsia="en-US" w:bidi="ar-SA"/>
      </w:rPr>
    </w:lvl>
    <w:lvl w:ilvl="6">
      <w:numFmt w:val="bullet"/>
      <w:lvlText w:val="•"/>
      <w:lvlJc w:val="left"/>
      <w:pPr>
        <w:ind w:left="5894" w:hanging="1419"/>
      </w:pPr>
      <w:rPr>
        <w:rFonts w:hint="default"/>
        <w:lang w:val="ru-RU" w:eastAsia="en-US" w:bidi="ar-SA"/>
      </w:rPr>
    </w:lvl>
    <w:lvl w:ilvl="7">
      <w:numFmt w:val="bullet"/>
      <w:lvlText w:val="•"/>
      <w:lvlJc w:val="left"/>
      <w:pPr>
        <w:ind w:left="6958" w:hanging="1419"/>
      </w:pPr>
      <w:rPr>
        <w:rFonts w:hint="default"/>
        <w:lang w:val="ru-RU" w:eastAsia="en-US" w:bidi="ar-SA"/>
      </w:rPr>
    </w:lvl>
    <w:lvl w:ilvl="8">
      <w:numFmt w:val="bullet"/>
      <w:lvlText w:val="•"/>
      <w:lvlJc w:val="left"/>
      <w:pPr>
        <w:ind w:left="8021" w:hanging="1419"/>
      </w:pPr>
      <w:rPr>
        <w:rFonts w:hint="default"/>
        <w:lang w:val="ru-RU" w:eastAsia="en-US" w:bidi="ar-SA"/>
      </w:rPr>
    </w:lvl>
  </w:abstractNum>
  <w:abstractNum w:abstractNumId="20" w15:restartNumberingAfterBreak="0">
    <w:nsid w:val="23257EF3"/>
    <w:multiLevelType w:val="hybridMultilevel"/>
    <w:tmpl w:val="ADD41CDA"/>
    <w:lvl w:ilvl="0" w:tplc="619AD982">
      <w:start w:val="2"/>
      <w:numFmt w:val="decimal"/>
      <w:lvlText w:val="%1."/>
      <w:lvlJc w:val="left"/>
      <w:pPr>
        <w:ind w:left="107" w:hanging="269"/>
      </w:pPr>
      <w:rPr>
        <w:rFonts w:ascii="Times New Roman" w:eastAsia="Microsoft Sans Serif" w:hAnsi="Times New Roman" w:cs="Times New Roman" w:hint="default"/>
        <w:w w:val="100"/>
        <w:sz w:val="24"/>
        <w:szCs w:val="24"/>
        <w:lang w:val="ru-RU" w:eastAsia="en-US" w:bidi="ar-SA"/>
      </w:rPr>
    </w:lvl>
    <w:lvl w:ilvl="1" w:tplc="9966852C">
      <w:numFmt w:val="bullet"/>
      <w:lvlText w:val="•"/>
      <w:lvlJc w:val="left"/>
      <w:pPr>
        <w:ind w:left="553" w:hanging="269"/>
      </w:pPr>
      <w:rPr>
        <w:rFonts w:hint="default"/>
        <w:lang w:val="ru-RU" w:eastAsia="en-US" w:bidi="ar-SA"/>
      </w:rPr>
    </w:lvl>
    <w:lvl w:ilvl="2" w:tplc="66DA3C06">
      <w:numFmt w:val="bullet"/>
      <w:lvlText w:val="•"/>
      <w:lvlJc w:val="left"/>
      <w:pPr>
        <w:ind w:left="1007" w:hanging="269"/>
      </w:pPr>
      <w:rPr>
        <w:rFonts w:hint="default"/>
        <w:lang w:val="ru-RU" w:eastAsia="en-US" w:bidi="ar-SA"/>
      </w:rPr>
    </w:lvl>
    <w:lvl w:ilvl="3" w:tplc="234433BE">
      <w:numFmt w:val="bullet"/>
      <w:lvlText w:val="•"/>
      <w:lvlJc w:val="left"/>
      <w:pPr>
        <w:ind w:left="1461" w:hanging="269"/>
      </w:pPr>
      <w:rPr>
        <w:rFonts w:hint="default"/>
        <w:lang w:val="ru-RU" w:eastAsia="en-US" w:bidi="ar-SA"/>
      </w:rPr>
    </w:lvl>
    <w:lvl w:ilvl="4" w:tplc="5AEC8DF6">
      <w:numFmt w:val="bullet"/>
      <w:lvlText w:val="•"/>
      <w:lvlJc w:val="left"/>
      <w:pPr>
        <w:ind w:left="1915" w:hanging="269"/>
      </w:pPr>
      <w:rPr>
        <w:rFonts w:hint="default"/>
        <w:lang w:val="ru-RU" w:eastAsia="en-US" w:bidi="ar-SA"/>
      </w:rPr>
    </w:lvl>
    <w:lvl w:ilvl="5" w:tplc="939C53FA">
      <w:numFmt w:val="bullet"/>
      <w:lvlText w:val="•"/>
      <w:lvlJc w:val="left"/>
      <w:pPr>
        <w:ind w:left="2369" w:hanging="269"/>
      </w:pPr>
      <w:rPr>
        <w:rFonts w:hint="default"/>
        <w:lang w:val="ru-RU" w:eastAsia="en-US" w:bidi="ar-SA"/>
      </w:rPr>
    </w:lvl>
    <w:lvl w:ilvl="6" w:tplc="17D6D8C0">
      <w:numFmt w:val="bullet"/>
      <w:lvlText w:val="•"/>
      <w:lvlJc w:val="left"/>
      <w:pPr>
        <w:ind w:left="2822" w:hanging="269"/>
      </w:pPr>
      <w:rPr>
        <w:rFonts w:hint="default"/>
        <w:lang w:val="ru-RU" w:eastAsia="en-US" w:bidi="ar-SA"/>
      </w:rPr>
    </w:lvl>
    <w:lvl w:ilvl="7" w:tplc="CFBE3C7E">
      <w:numFmt w:val="bullet"/>
      <w:lvlText w:val="•"/>
      <w:lvlJc w:val="left"/>
      <w:pPr>
        <w:ind w:left="3276" w:hanging="269"/>
      </w:pPr>
      <w:rPr>
        <w:rFonts w:hint="default"/>
        <w:lang w:val="ru-RU" w:eastAsia="en-US" w:bidi="ar-SA"/>
      </w:rPr>
    </w:lvl>
    <w:lvl w:ilvl="8" w:tplc="34529AC4">
      <w:numFmt w:val="bullet"/>
      <w:lvlText w:val="•"/>
      <w:lvlJc w:val="left"/>
      <w:pPr>
        <w:ind w:left="3730" w:hanging="269"/>
      </w:pPr>
      <w:rPr>
        <w:rFonts w:hint="default"/>
        <w:lang w:val="ru-RU" w:eastAsia="en-US" w:bidi="ar-SA"/>
      </w:rPr>
    </w:lvl>
  </w:abstractNum>
  <w:abstractNum w:abstractNumId="21" w15:restartNumberingAfterBreak="0">
    <w:nsid w:val="258172A9"/>
    <w:multiLevelType w:val="hybridMultilevel"/>
    <w:tmpl w:val="FD707CEE"/>
    <w:lvl w:ilvl="0" w:tplc="2C4A9040">
      <w:start w:val="1"/>
      <w:numFmt w:val="decimal"/>
      <w:lvlText w:val="%1."/>
      <w:lvlJc w:val="left"/>
      <w:pPr>
        <w:ind w:left="643" w:hanging="217"/>
      </w:pPr>
      <w:rPr>
        <w:rFonts w:ascii="Cambria" w:eastAsia="Cambria" w:hAnsi="Cambria" w:cs="Cambria" w:hint="default"/>
        <w:w w:val="100"/>
        <w:sz w:val="22"/>
        <w:szCs w:val="22"/>
        <w:lang w:val="ru-RU" w:eastAsia="en-US" w:bidi="ar-SA"/>
      </w:rPr>
    </w:lvl>
    <w:lvl w:ilvl="1" w:tplc="48C2CF18">
      <w:numFmt w:val="bullet"/>
      <w:lvlText w:val="•"/>
      <w:lvlJc w:val="left"/>
      <w:pPr>
        <w:ind w:left="1380" w:hanging="217"/>
      </w:pPr>
      <w:rPr>
        <w:rFonts w:hint="default"/>
        <w:lang w:val="ru-RU" w:eastAsia="en-US" w:bidi="ar-SA"/>
      </w:rPr>
    </w:lvl>
    <w:lvl w:ilvl="2" w:tplc="56B82C48">
      <w:numFmt w:val="bullet"/>
      <w:lvlText w:val="•"/>
      <w:lvlJc w:val="left"/>
      <w:pPr>
        <w:ind w:left="2421" w:hanging="217"/>
      </w:pPr>
      <w:rPr>
        <w:rFonts w:hint="default"/>
        <w:lang w:val="ru-RU" w:eastAsia="en-US" w:bidi="ar-SA"/>
      </w:rPr>
    </w:lvl>
    <w:lvl w:ilvl="3" w:tplc="198C964E">
      <w:numFmt w:val="bullet"/>
      <w:lvlText w:val="•"/>
      <w:lvlJc w:val="left"/>
      <w:pPr>
        <w:ind w:left="3461" w:hanging="217"/>
      </w:pPr>
      <w:rPr>
        <w:rFonts w:hint="default"/>
        <w:lang w:val="ru-RU" w:eastAsia="en-US" w:bidi="ar-SA"/>
      </w:rPr>
    </w:lvl>
    <w:lvl w:ilvl="4" w:tplc="A1BA03B2">
      <w:numFmt w:val="bullet"/>
      <w:lvlText w:val="•"/>
      <w:lvlJc w:val="left"/>
      <w:pPr>
        <w:ind w:left="4502" w:hanging="217"/>
      </w:pPr>
      <w:rPr>
        <w:rFonts w:hint="default"/>
        <w:lang w:val="ru-RU" w:eastAsia="en-US" w:bidi="ar-SA"/>
      </w:rPr>
    </w:lvl>
    <w:lvl w:ilvl="5" w:tplc="04489CB0">
      <w:numFmt w:val="bullet"/>
      <w:lvlText w:val="•"/>
      <w:lvlJc w:val="left"/>
      <w:pPr>
        <w:ind w:left="5543" w:hanging="217"/>
      </w:pPr>
      <w:rPr>
        <w:rFonts w:hint="default"/>
        <w:lang w:val="ru-RU" w:eastAsia="en-US" w:bidi="ar-SA"/>
      </w:rPr>
    </w:lvl>
    <w:lvl w:ilvl="6" w:tplc="7C9E4E2E">
      <w:numFmt w:val="bullet"/>
      <w:lvlText w:val="•"/>
      <w:lvlJc w:val="left"/>
      <w:pPr>
        <w:ind w:left="6583" w:hanging="217"/>
      </w:pPr>
      <w:rPr>
        <w:rFonts w:hint="default"/>
        <w:lang w:val="ru-RU" w:eastAsia="en-US" w:bidi="ar-SA"/>
      </w:rPr>
    </w:lvl>
    <w:lvl w:ilvl="7" w:tplc="90AC9DD0">
      <w:numFmt w:val="bullet"/>
      <w:lvlText w:val="•"/>
      <w:lvlJc w:val="left"/>
      <w:pPr>
        <w:ind w:left="7624" w:hanging="217"/>
      </w:pPr>
      <w:rPr>
        <w:rFonts w:hint="default"/>
        <w:lang w:val="ru-RU" w:eastAsia="en-US" w:bidi="ar-SA"/>
      </w:rPr>
    </w:lvl>
    <w:lvl w:ilvl="8" w:tplc="CE8442C6">
      <w:numFmt w:val="bullet"/>
      <w:lvlText w:val="•"/>
      <w:lvlJc w:val="left"/>
      <w:pPr>
        <w:ind w:left="8665" w:hanging="217"/>
      </w:pPr>
      <w:rPr>
        <w:rFonts w:hint="default"/>
        <w:lang w:val="ru-RU" w:eastAsia="en-US" w:bidi="ar-SA"/>
      </w:rPr>
    </w:lvl>
  </w:abstractNum>
  <w:abstractNum w:abstractNumId="22" w15:restartNumberingAfterBreak="0">
    <w:nsid w:val="2640115A"/>
    <w:multiLevelType w:val="hybridMultilevel"/>
    <w:tmpl w:val="B040F886"/>
    <w:lvl w:ilvl="0" w:tplc="2000000D">
      <w:start w:val="1"/>
      <w:numFmt w:val="bullet"/>
      <w:lvlText w:val=""/>
      <w:lvlJc w:val="left"/>
      <w:pPr>
        <w:ind w:left="1287" w:hanging="360"/>
      </w:pPr>
      <w:rPr>
        <w:rFonts w:ascii="Wingdings" w:hAnsi="Wingdings"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23" w15:restartNumberingAfterBreak="0">
    <w:nsid w:val="2AE7199A"/>
    <w:multiLevelType w:val="hybridMultilevel"/>
    <w:tmpl w:val="B82031EE"/>
    <w:lvl w:ilvl="0" w:tplc="E8BE6404">
      <w:numFmt w:val="bullet"/>
      <w:lvlText w:val="-"/>
      <w:lvlJc w:val="left"/>
      <w:pPr>
        <w:ind w:left="218" w:hanging="152"/>
      </w:pPr>
      <w:rPr>
        <w:rFonts w:ascii="Microsoft Sans Serif" w:eastAsia="Microsoft Sans Serif" w:hAnsi="Microsoft Sans Serif" w:cs="Microsoft Sans Serif" w:hint="default"/>
        <w:w w:val="99"/>
        <w:sz w:val="24"/>
        <w:szCs w:val="24"/>
        <w:lang w:val="ru-RU" w:eastAsia="en-US" w:bidi="ar-SA"/>
      </w:rPr>
    </w:lvl>
    <w:lvl w:ilvl="1" w:tplc="49D04310">
      <w:numFmt w:val="bullet"/>
      <w:lvlText w:val="•"/>
      <w:lvlJc w:val="left"/>
      <w:pPr>
        <w:ind w:left="1234" w:hanging="152"/>
      </w:pPr>
      <w:rPr>
        <w:rFonts w:hint="default"/>
        <w:lang w:val="ru-RU" w:eastAsia="en-US" w:bidi="ar-SA"/>
      </w:rPr>
    </w:lvl>
    <w:lvl w:ilvl="2" w:tplc="32FC6C84">
      <w:numFmt w:val="bullet"/>
      <w:lvlText w:val="•"/>
      <w:lvlJc w:val="left"/>
      <w:pPr>
        <w:ind w:left="2249" w:hanging="152"/>
      </w:pPr>
      <w:rPr>
        <w:rFonts w:hint="default"/>
        <w:lang w:val="ru-RU" w:eastAsia="en-US" w:bidi="ar-SA"/>
      </w:rPr>
    </w:lvl>
    <w:lvl w:ilvl="3" w:tplc="A08C902A">
      <w:numFmt w:val="bullet"/>
      <w:lvlText w:val="•"/>
      <w:lvlJc w:val="left"/>
      <w:pPr>
        <w:ind w:left="3264" w:hanging="152"/>
      </w:pPr>
      <w:rPr>
        <w:rFonts w:hint="default"/>
        <w:lang w:val="ru-RU" w:eastAsia="en-US" w:bidi="ar-SA"/>
      </w:rPr>
    </w:lvl>
    <w:lvl w:ilvl="4" w:tplc="1338A448">
      <w:numFmt w:val="bullet"/>
      <w:lvlText w:val="•"/>
      <w:lvlJc w:val="left"/>
      <w:pPr>
        <w:ind w:left="4279" w:hanging="152"/>
      </w:pPr>
      <w:rPr>
        <w:rFonts w:hint="default"/>
        <w:lang w:val="ru-RU" w:eastAsia="en-US" w:bidi="ar-SA"/>
      </w:rPr>
    </w:lvl>
    <w:lvl w:ilvl="5" w:tplc="02A000A0">
      <w:numFmt w:val="bullet"/>
      <w:lvlText w:val="•"/>
      <w:lvlJc w:val="left"/>
      <w:pPr>
        <w:ind w:left="5294" w:hanging="152"/>
      </w:pPr>
      <w:rPr>
        <w:rFonts w:hint="default"/>
        <w:lang w:val="ru-RU" w:eastAsia="en-US" w:bidi="ar-SA"/>
      </w:rPr>
    </w:lvl>
    <w:lvl w:ilvl="6" w:tplc="5486F494">
      <w:numFmt w:val="bullet"/>
      <w:lvlText w:val="•"/>
      <w:lvlJc w:val="left"/>
      <w:pPr>
        <w:ind w:left="6309" w:hanging="152"/>
      </w:pPr>
      <w:rPr>
        <w:rFonts w:hint="default"/>
        <w:lang w:val="ru-RU" w:eastAsia="en-US" w:bidi="ar-SA"/>
      </w:rPr>
    </w:lvl>
    <w:lvl w:ilvl="7" w:tplc="5AF8378E">
      <w:numFmt w:val="bullet"/>
      <w:lvlText w:val="•"/>
      <w:lvlJc w:val="left"/>
      <w:pPr>
        <w:ind w:left="7324" w:hanging="152"/>
      </w:pPr>
      <w:rPr>
        <w:rFonts w:hint="default"/>
        <w:lang w:val="ru-RU" w:eastAsia="en-US" w:bidi="ar-SA"/>
      </w:rPr>
    </w:lvl>
    <w:lvl w:ilvl="8" w:tplc="9DF42170">
      <w:numFmt w:val="bullet"/>
      <w:lvlText w:val="•"/>
      <w:lvlJc w:val="left"/>
      <w:pPr>
        <w:ind w:left="8339" w:hanging="152"/>
      </w:pPr>
      <w:rPr>
        <w:rFonts w:hint="default"/>
        <w:lang w:val="ru-RU" w:eastAsia="en-US" w:bidi="ar-SA"/>
      </w:rPr>
    </w:lvl>
  </w:abstractNum>
  <w:abstractNum w:abstractNumId="24" w15:restartNumberingAfterBreak="0">
    <w:nsid w:val="30446F69"/>
    <w:multiLevelType w:val="multilevel"/>
    <w:tmpl w:val="E1AC22E2"/>
    <w:lvl w:ilvl="0">
      <w:start w:val="5"/>
      <w:numFmt w:val="decimal"/>
      <w:lvlText w:val="%1."/>
      <w:lvlJc w:val="left"/>
      <w:pPr>
        <w:ind w:left="420" w:hanging="420"/>
      </w:pPr>
      <w:rPr>
        <w:rFonts w:hint="default"/>
      </w:rPr>
    </w:lvl>
    <w:lvl w:ilvl="1">
      <w:start w:val="2"/>
      <w:numFmt w:val="decimal"/>
      <w:lvlText w:val="%1.%2."/>
      <w:lvlJc w:val="left"/>
      <w:pPr>
        <w:ind w:left="2357" w:hanging="720"/>
      </w:pPr>
      <w:rPr>
        <w:rFonts w:hint="default"/>
      </w:rPr>
    </w:lvl>
    <w:lvl w:ilvl="2">
      <w:start w:val="1"/>
      <w:numFmt w:val="decimal"/>
      <w:lvlText w:val="%1.%2.%3."/>
      <w:lvlJc w:val="left"/>
      <w:pPr>
        <w:ind w:left="3994" w:hanging="720"/>
      </w:pPr>
      <w:rPr>
        <w:rFonts w:hint="default"/>
      </w:rPr>
    </w:lvl>
    <w:lvl w:ilvl="3">
      <w:start w:val="1"/>
      <w:numFmt w:val="decimal"/>
      <w:lvlText w:val="%1.%2.%3.%4."/>
      <w:lvlJc w:val="left"/>
      <w:pPr>
        <w:ind w:left="5991" w:hanging="1080"/>
      </w:pPr>
      <w:rPr>
        <w:rFonts w:hint="default"/>
      </w:rPr>
    </w:lvl>
    <w:lvl w:ilvl="4">
      <w:start w:val="1"/>
      <w:numFmt w:val="decimal"/>
      <w:lvlText w:val="%1.%2.%3.%4.%5."/>
      <w:lvlJc w:val="left"/>
      <w:pPr>
        <w:ind w:left="7628" w:hanging="1080"/>
      </w:pPr>
      <w:rPr>
        <w:rFonts w:hint="default"/>
      </w:rPr>
    </w:lvl>
    <w:lvl w:ilvl="5">
      <w:start w:val="1"/>
      <w:numFmt w:val="decimal"/>
      <w:lvlText w:val="%1.%2.%3.%4.%5.%6."/>
      <w:lvlJc w:val="left"/>
      <w:pPr>
        <w:ind w:left="9625" w:hanging="1440"/>
      </w:pPr>
      <w:rPr>
        <w:rFonts w:hint="default"/>
      </w:rPr>
    </w:lvl>
    <w:lvl w:ilvl="6">
      <w:start w:val="1"/>
      <w:numFmt w:val="decimal"/>
      <w:lvlText w:val="%1.%2.%3.%4.%5.%6.%7."/>
      <w:lvlJc w:val="left"/>
      <w:pPr>
        <w:ind w:left="11622" w:hanging="1800"/>
      </w:pPr>
      <w:rPr>
        <w:rFonts w:hint="default"/>
      </w:rPr>
    </w:lvl>
    <w:lvl w:ilvl="7">
      <w:start w:val="1"/>
      <w:numFmt w:val="decimal"/>
      <w:lvlText w:val="%1.%2.%3.%4.%5.%6.%7.%8."/>
      <w:lvlJc w:val="left"/>
      <w:pPr>
        <w:ind w:left="13259" w:hanging="1800"/>
      </w:pPr>
      <w:rPr>
        <w:rFonts w:hint="default"/>
      </w:rPr>
    </w:lvl>
    <w:lvl w:ilvl="8">
      <w:start w:val="1"/>
      <w:numFmt w:val="decimal"/>
      <w:lvlText w:val="%1.%2.%3.%4.%5.%6.%7.%8.%9."/>
      <w:lvlJc w:val="left"/>
      <w:pPr>
        <w:ind w:left="15256" w:hanging="2160"/>
      </w:pPr>
      <w:rPr>
        <w:rFonts w:hint="default"/>
      </w:rPr>
    </w:lvl>
  </w:abstractNum>
  <w:abstractNum w:abstractNumId="25" w15:restartNumberingAfterBreak="0">
    <w:nsid w:val="33CC54C8"/>
    <w:multiLevelType w:val="hybridMultilevel"/>
    <w:tmpl w:val="978077F2"/>
    <w:lvl w:ilvl="0" w:tplc="F136449E">
      <w:numFmt w:val="bullet"/>
      <w:lvlText w:val="-"/>
      <w:lvlJc w:val="left"/>
      <w:pPr>
        <w:ind w:left="422"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E8F0F4FC">
      <w:numFmt w:val="bullet"/>
      <w:lvlText w:val="•"/>
      <w:lvlJc w:val="left"/>
      <w:pPr>
        <w:ind w:left="1406" w:hanging="140"/>
      </w:pPr>
      <w:rPr>
        <w:rFonts w:hint="default"/>
        <w:lang w:val="ru-RU" w:eastAsia="en-US" w:bidi="ar-SA"/>
      </w:rPr>
    </w:lvl>
    <w:lvl w:ilvl="2" w:tplc="FADC4C8C">
      <w:numFmt w:val="bullet"/>
      <w:lvlText w:val="•"/>
      <w:lvlJc w:val="left"/>
      <w:pPr>
        <w:ind w:left="2393" w:hanging="140"/>
      </w:pPr>
      <w:rPr>
        <w:rFonts w:hint="default"/>
        <w:lang w:val="ru-RU" w:eastAsia="en-US" w:bidi="ar-SA"/>
      </w:rPr>
    </w:lvl>
    <w:lvl w:ilvl="3" w:tplc="1CDEB570">
      <w:numFmt w:val="bullet"/>
      <w:lvlText w:val="•"/>
      <w:lvlJc w:val="left"/>
      <w:pPr>
        <w:ind w:left="3379" w:hanging="140"/>
      </w:pPr>
      <w:rPr>
        <w:rFonts w:hint="default"/>
        <w:lang w:val="ru-RU" w:eastAsia="en-US" w:bidi="ar-SA"/>
      </w:rPr>
    </w:lvl>
    <w:lvl w:ilvl="4" w:tplc="FD544DAE">
      <w:numFmt w:val="bullet"/>
      <w:lvlText w:val="•"/>
      <w:lvlJc w:val="left"/>
      <w:pPr>
        <w:ind w:left="4366" w:hanging="140"/>
      </w:pPr>
      <w:rPr>
        <w:rFonts w:hint="default"/>
        <w:lang w:val="ru-RU" w:eastAsia="en-US" w:bidi="ar-SA"/>
      </w:rPr>
    </w:lvl>
    <w:lvl w:ilvl="5" w:tplc="A446951C">
      <w:numFmt w:val="bullet"/>
      <w:lvlText w:val="•"/>
      <w:lvlJc w:val="left"/>
      <w:pPr>
        <w:ind w:left="5353" w:hanging="140"/>
      </w:pPr>
      <w:rPr>
        <w:rFonts w:hint="default"/>
        <w:lang w:val="ru-RU" w:eastAsia="en-US" w:bidi="ar-SA"/>
      </w:rPr>
    </w:lvl>
    <w:lvl w:ilvl="6" w:tplc="DE9A714C">
      <w:numFmt w:val="bullet"/>
      <w:lvlText w:val="•"/>
      <w:lvlJc w:val="left"/>
      <w:pPr>
        <w:ind w:left="6339" w:hanging="140"/>
      </w:pPr>
      <w:rPr>
        <w:rFonts w:hint="default"/>
        <w:lang w:val="ru-RU" w:eastAsia="en-US" w:bidi="ar-SA"/>
      </w:rPr>
    </w:lvl>
    <w:lvl w:ilvl="7" w:tplc="D7602916">
      <w:numFmt w:val="bullet"/>
      <w:lvlText w:val="•"/>
      <w:lvlJc w:val="left"/>
      <w:pPr>
        <w:ind w:left="7326" w:hanging="140"/>
      </w:pPr>
      <w:rPr>
        <w:rFonts w:hint="default"/>
        <w:lang w:val="ru-RU" w:eastAsia="en-US" w:bidi="ar-SA"/>
      </w:rPr>
    </w:lvl>
    <w:lvl w:ilvl="8" w:tplc="A0E62EF4">
      <w:numFmt w:val="bullet"/>
      <w:lvlText w:val="•"/>
      <w:lvlJc w:val="left"/>
      <w:pPr>
        <w:ind w:left="8313" w:hanging="140"/>
      </w:pPr>
      <w:rPr>
        <w:rFonts w:hint="default"/>
        <w:lang w:val="ru-RU" w:eastAsia="en-US" w:bidi="ar-SA"/>
      </w:rPr>
    </w:lvl>
  </w:abstractNum>
  <w:abstractNum w:abstractNumId="26" w15:restartNumberingAfterBreak="0">
    <w:nsid w:val="33E234BB"/>
    <w:multiLevelType w:val="hybridMultilevel"/>
    <w:tmpl w:val="331AF25E"/>
    <w:lvl w:ilvl="0" w:tplc="9C0AA152">
      <w:numFmt w:val="bullet"/>
      <w:lvlText w:val="-"/>
      <w:lvlJc w:val="left"/>
      <w:pPr>
        <w:ind w:left="1413"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3B6AC750">
      <w:numFmt w:val="bullet"/>
      <w:lvlText w:val="•"/>
      <w:lvlJc w:val="left"/>
      <w:pPr>
        <w:ind w:left="2306" w:hanging="140"/>
      </w:pPr>
      <w:rPr>
        <w:rFonts w:hint="default"/>
        <w:lang w:val="ru-RU" w:eastAsia="en-US" w:bidi="ar-SA"/>
      </w:rPr>
    </w:lvl>
    <w:lvl w:ilvl="2" w:tplc="D77AECE0">
      <w:numFmt w:val="bullet"/>
      <w:lvlText w:val="•"/>
      <w:lvlJc w:val="left"/>
      <w:pPr>
        <w:ind w:left="3193" w:hanging="140"/>
      </w:pPr>
      <w:rPr>
        <w:rFonts w:hint="default"/>
        <w:lang w:val="ru-RU" w:eastAsia="en-US" w:bidi="ar-SA"/>
      </w:rPr>
    </w:lvl>
    <w:lvl w:ilvl="3" w:tplc="D2A499F2">
      <w:numFmt w:val="bullet"/>
      <w:lvlText w:val="•"/>
      <w:lvlJc w:val="left"/>
      <w:pPr>
        <w:ind w:left="4079" w:hanging="140"/>
      </w:pPr>
      <w:rPr>
        <w:rFonts w:hint="default"/>
        <w:lang w:val="ru-RU" w:eastAsia="en-US" w:bidi="ar-SA"/>
      </w:rPr>
    </w:lvl>
    <w:lvl w:ilvl="4" w:tplc="8864E188">
      <w:numFmt w:val="bullet"/>
      <w:lvlText w:val="•"/>
      <w:lvlJc w:val="left"/>
      <w:pPr>
        <w:ind w:left="4966" w:hanging="140"/>
      </w:pPr>
      <w:rPr>
        <w:rFonts w:hint="default"/>
        <w:lang w:val="ru-RU" w:eastAsia="en-US" w:bidi="ar-SA"/>
      </w:rPr>
    </w:lvl>
    <w:lvl w:ilvl="5" w:tplc="CD56FAC6">
      <w:numFmt w:val="bullet"/>
      <w:lvlText w:val="•"/>
      <w:lvlJc w:val="left"/>
      <w:pPr>
        <w:ind w:left="5853" w:hanging="140"/>
      </w:pPr>
      <w:rPr>
        <w:rFonts w:hint="default"/>
        <w:lang w:val="ru-RU" w:eastAsia="en-US" w:bidi="ar-SA"/>
      </w:rPr>
    </w:lvl>
    <w:lvl w:ilvl="6" w:tplc="1F0EAB30">
      <w:numFmt w:val="bullet"/>
      <w:lvlText w:val="•"/>
      <w:lvlJc w:val="left"/>
      <w:pPr>
        <w:ind w:left="6739" w:hanging="140"/>
      </w:pPr>
      <w:rPr>
        <w:rFonts w:hint="default"/>
        <w:lang w:val="ru-RU" w:eastAsia="en-US" w:bidi="ar-SA"/>
      </w:rPr>
    </w:lvl>
    <w:lvl w:ilvl="7" w:tplc="C150A4FC">
      <w:numFmt w:val="bullet"/>
      <w:lvlText w:val="•"/>
      <w:lvlJc w:val="left"/>
      <w:pPr>
        <w:ind w:left="7626" w:hanging="140"/>
      </w:pPr>
      <w:rPr>
        <w:rFonts w:hint="default"/>
        <w:lang w:val="ru-RU" w:eastAsia="en-US" w:bidi="ar-SA"/>
      </w:rPr>
    </w:lvl>
    <w:lvl w:ilvl="8" w:tplc="C0D07492">
      <w:numFmt w:val="bullet"/>
      <w:lvlText w:val="•"/>
      <w:lvlJc w:val="left"/>
      <w:pPr>
        <w:ind w:left="8513" w:hanging="140"/>
      </w:pPr>
      <w:rPr>
        <w:rFonts w:hint="default"/>
        <w:lang w:val="ru-RU" w:eastAsia="en-US" w:bidi="ar-SA"/>
      </w:rPr>
    </w:lvl>
  </w:abstractNum>
  <w:abstractNum w:abstractNumId="27" w15:restartNumberingAfterBreak="0">
    <w:nsid w:val="359D1309"/>
    <w:multiLevelType w:val="hybridMultilevel"/>
    <w:tmpl w:val="E062D230"/>
    <w:lvl w:ilvl="0" w:tplc="2000000D">
      <w:start w:val="1"/>
      <w:numFmt w:val="bullet"/>
      <w:lvlText w:val=""/>
      <w:lvlJc w:val="left"/>
      <w:pPr>
        <w:ind w:left="1287" w:hanging="360"/>
      </w:pPr>
      <w:rPr>
        <w:rFonts w:ascii="Wingdings" w:hAnsi="Wingdings"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28" w15:restartNumberingAfterBreak="0">
    <w:nsid w:val="3D581ACC"/>
    <w:multiLevelType w:val="hybridMultilevel"/>
    <w:tmpl w:val="CD32AE7E"/>
    <w:lvl w:ilvl="0" w:tplc="6EFE853E">
      <w:start w:val="1"/>
      <w:numFmt w:val="decimal"/>
      <w:lvlText w:val="%1."/>
      <w:lvlJc w:val="left"/>
      <w:pPr>
        <w:ind w:left="926" w:hanging="708"/>
      </w:pPr>
      <w:rPr>
        <w:rFonts w:ascii="Microsoft Sans Serif" w:eastAsia="Microsoft Sans Serif" w:hAnsi="Microsoft Sans Serif" w:cs="Microsoft Sans Serif" w:hint="default"/>
        <w:w w:val="100"/>
        <w:sz w:val="24"/>
        <w:szCs w:val="24"/>
        <w:lang w:val="ru-RU" w:eastAsia="en-US" w:bidi="ar-SA"/>
      </w:rPr>
    </w:lvl>
    <w:lvl w:ilvl="1" w:tplc="B42A451E">
      <w:start w:val="16"/>
      <w:numFmt w:val="decimal"/>
      <w:lvlText w:val="%2."/>
      <w:lvlJc w:val="left"/>
      <w:pPr>
        <w:ind w:left="1114" w:hanging="404"/>
        <w:jc w:val="right"/>
      </w:pPr>
      <w:rPr>
        <w:rFonts w:ascii="Times New Roman" w:eastAsia="Microsoft Sans Serif" w:hAnsi="Times New Roman" w:cs="Times New Roman" w:hint="default"/>
        <w:b/>
        <w:bCs/>
        <w:w w:val="99"/>
        <w:sz w:val="24"/>
        <w:szCs w:val="24"/>
        <w:lang w:val="ru-RU" w:eastAsia="en-US" w:bidi="ar-SA"/>
      </w:rPr>
    </w:lvl>
    <w:lvl w:ilvl="2" w:tplc="7114765A">
      <w:numFmt w:val="bullet"/>
      <w:lvlText w:val="•"/>
      <w:lvlJc w:val="left"/>
      <w:pPr>
        <w:ind w:left="2007" w:hanging="404"/>
      </w:pPr>
      <w:rPr>
        <w:rFonts w:hint="default"/>
        <w:lang w:val="ru-RU" w:eastAsia="en-US" w:bidi="ar-SA"/>
      </w:rPr>
    </w:lvl>
    <w:lvl w:ilvl="3" w:tplc="C44E61E2">
      <w:numFmt w:val="bullet"/>
      <w:lvlText w:val="•"/>
      <w:lvlJc w:val="left"/>
      <w:pPr>
        <w:ind w:left="3094" w:hanging="404"/>
      </w:pPr>
      <w:rPr>
        <w:rFonts w:hint="default"/>
        <w:lang w:val="ru-RU" w:eastAsia="en-US" w:bidi="ar-SA"/>
      </w:rPr>
    </w:lvl>
    <w:lvl w:ilvl="4" w:tplc="6F64BBA2">
      <w:numFmt w:val="bullet"/>
      <w:lvlText w:val="•"/>
      <w:lvlJc w:val="left"/>
      <w:pPr>
        <w:ind w:left="4182" w:hanging="404"/>
      </w:pPr>
      <w:rPr>
        <w:rFonts w:hint="default"/>
        <w:lang w:val="ru-RU" w:eastAsia="en-US" w:bidi="ar-SA"/>
      </w:rPr>
    </w:lvl>
    <w:lvl w:ilvl="5" w:tplc="A73897D8">
      <w:numFmt w:val="bullet"/>
      <w:lvlText w:val="•"/>
      <w:lvlJc w:val="left"/>
      <w:pPr>
        <w:ind w:left="5269" w:hanging="404"/>
      </w:pPr>
      <w:rPr>
        <w:rFonts w:hint="default"/>
        <w:lang w:val="ru-RU" w:eastAsia="en-US" w:bidi="ar-SA"/>
      </w:rPr>
    </w:lvl>
    <w:lvl w:ilvl="6" w:tplc="A7DC1466">
      <w:numFmt w:val="bullet"/>
      <w:lvlText w:val="•"/>
      <w:lvlJc w:val="left"/>
      <w:pPr>
        <w:ind w:left="6356" w:hanging="404"/>
      </w:pPr>
      <w:rPr>
        <w:rFonts w:hint="default"/>
        <w:lang w:val="ru-RU" w:eastAsia="en-US" w:bidi="ar-SA"/>
      </w:rPr>
    </w:lvl>
    <w:lvl w:ilvl="7" w:tplc="F1A26A10">
      <w:numFmt w:val="bullet"/>
      <w:lvlText w:val="•"/>
      <w:lvlJc w:val="left"/>
      <w:pPr>
        <w:ind w:left="7444" w:hanging="404"/>
      </w:pPr>
      <w:rPr>
        <w:rFonts w:hint="default"/>
        <w:lang w:val="ru-RU" w:eastAsia="en-US" w:bidi="ar-SA"/>
      </w:rPr>
    </w:lvl>
    <w:lvl w:ilvl="8" w:tplc="87C05678">
      <w:numFmt w:val="bullet"/>
      <w:lvlText w:val="•"/>
      <w:lvlJc w:val="left"/>
      <w:pPr>
        <w:ind w:left="8531" w:hanging="404"/>
      </w:pPr>
      <w:rPr>
        <w:rFonts w:hint="default"/>
        <w:lang w:val="ru-RU" w:eastAsia="en-US" w:bidi="ar-SA"/>
      </w:rPr>
    </w:lvl>
  </w:abstractNum>
  <w:abstractNum w:abstractNumId="29" w15:restartNumberingAfterBreak="0">
    <w:nsid w:val="40FC5179"/>
    <w:multiLevelType w:val="multilevel"/>
    <w:tmpl w:val="08A280E2"/>
    <w:lvl w:ilvl="0">
      <w:start w:val="1"/>
      <w:numFmt w:val="decimal"/>
      <w:lvlText w:val="%1."/>
      <w:lvlJc w:val="left"/>
      <w:pPr>
        <w:ind w:left="720" w:hanging="360"/>
      </w:pPr>
      <w:rPr>
        <w:rFonts w:hint="default"/>
      </w:rPr>
    </w:lvl>
    <w:lvl w:ilvl="1">
      <w:start w:val="1"/>
      <w:numFmt w:val="decimal"/>
      <w:isLgl/>
      <w:lvlText w:val="%1.%2"/>
      <w:lvlJc w:val="left"/>
      <w:pPr>
        <w:ind w:left="1557" w:hanging="990"/>
      </w:pPr>
      <w:rPr>
        <w:rFonts w:hint="default"/>
      </w:rPr>
    </w:lvl>
    <w:lvl w:ilvl="2">
      <w:start w:val="1"/>
      <w:numFmt w:val="decimal"/>
      <w:isLgl/>
      <w:lvlText w:val="%1.%2.%3"/>
      <w:lvlJc w:val="left"/>
      <w:pPr>
        <w:ind w:left="1764" w:hanging="990"/>
      </w:pPr>
      <w:rPr>
        <w:rFonts w:hint="default"/>
      </w:rPr>
    </w:lvl>
    <w:lvl w:ilvl="3">
      <w:start w:val="1"/>
      <w:numFmt w:val="decimal"/>
      <w:isLgl/>
      <w:lvlText w:val="%1.%2.%3.%4"/>
      <w:lvlJc w:val="left"/>
      <w:pPr>
        <w:ind w:left="1971" w:hanging="99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0" w15:restartNumberingAfterBreak="0">
    <w:nsid w:val="479449A9"/>
    <w:multiLevelType w:val="hybridMultilevel"/>
    <w:tmpl w:val="1E88BF04"/>
    <w:lvl w:ilvl="0" w:tplc="79C265AE">
      <w:numFmt w:val="bullet"/>
      <w:lvlText w:val="-"/>
      <w:lvlJc w:val="left"/>
      <w:pPr>
        <w:ind w:left="927" w:hanging="360"/>
      </w:pPr>
      <w:rPr>
        <w:rFonts w:ascii="Times New Roman" w:eastAsiaTheme="minorHAnsi"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31" w15:restartNumberingAfterBreak="0">
    <w:nsid w:val="494B782C"/>
    <w:multiLevelType w:val="multilevel"/>
    <w:tmpl w:val="BD7CECCE"/>
    <w:lvl w:ilvl="0">
      <w:start w:val="1"/>
      <w:numFmt w:val="decimal"/>
      <w:lvlText w:val="%1."/>
      <w:lvlJc w:val="left"/>
      <w:pPr>
        <w:ind w:left="1987" w:hanging="361"/>
        <w:jc w:val="left"/>
      </w:pPr>
      <w:rPr>
        <w:rFonts w:ascii="Times New Roman" w:eastAsia="Times New Roman" w:hAnsi="Times New Roman" w:cs="Times New Roman" w:hint="default"/>
        <w:b/>
        <w:bCs/>
        <w:i w:val="0"/>
        <w:iCs w:val="0"/>
        <w:spacing w:val="0"/>
        <w:w w:val="100"/>
        <w:sz w:val="24"/>
        <w:szCs w:val="24"/>
        <w:lang w:val="ru-RU" w:eastAsia="en-US" w:bidi="ar-SA"/>
      </w:rPr>
    </w:lvl>
    <w:lvl w:ilvl="1">
      <w:start w:val="1"/>
      <w:numFmt w:val="decimal"/>
      <w:lvlText w:val="%1.%2."/>
      <w:lvlJc w:val="left"/>
      <w:pPr>
        <w:ind w:left="3622" w:hanging="361"/>
        <w:jc w:val="right"/>
      </w:pPr>
      <w:rPr>
        <w:rFonts w:ascii="Times New Roman" w:eastAsia="Times New Roman" w:hAnsi="Times New Roman" w:cs="Times New Roman" w:hint="default"/>
        <w:b/>
        <w:bCs/>
        <w:i w:val="0"/>
        <w:iCs w:val="0"/>
        <w:spacing w:val="0"/>
        <w:w w:val="100"/>
        <w:sz w:val="22"/>
        <w:szCs w:val="22"/>
        <w:lang w:val="ru-RU" w:eastAsia="en-US" w:bidi="ar-SA"/>
      </w:rPr>
    </w:lvl>
    <w:lvl w:ilvl="2">
      <w:numFmt w:val="bullet"/>
      <w:lvlText w:val="•"/>
      <w:lvlJc w:val="left"/>
      <w:pPr>
        <w:ind w:left="3222" w:hanging="361"/>
      </w:pPr>
      <w:rPr>
        <w:rFonts w:hint="default"/>
        <w:lang w:val="ru-RU" w:eastAsia="en-US" w:bidi="ar-SA"/>
      </w:rPr>
    </w:lvl>
    <w:lvl w:ilvl="3">
      <w:numFmt w:val="bullet"/>
      <w:lvlText w:val="•"/>
      <w:lvlJc w:val="left"/>
      <w:pPr>
        <w:ind w:left="4105" w:hanging="361"/>
      </w:pPr>
      <w:rPr>
        <w:rFonts w:hint="default"/>
        <w:lang w:val="ru-RU" w:eastAsia="en-US" w:bidi="ar-SA"/>
      </w:rPr>
    </w:lvl>
    <w:lvl w:ilvl="4">
      <w:numFmt w:val="bullet"/>
      <w:lvlText w:val="•"/>
      <w:lvlJc w:val="left"/>
      <w:pPr>
        <w:ind w:left="4988" w:hanging="361"/>
      </w:pPr>
      <w:rPr>
        <w:rFonts w:hint="default"/>
        <w:lang w:val="ru-RU" w:eastAsia="en-US" w:bidi="ar-SA"/>
      </w:rPr>
    </w:lvl>
    <w:lvl w:ilvl="5">
      <w:numFmt w:val="bullet"/>
      <w:lvlText w:val="•"/>
      <w:lvlJc w:val="left"/>
      <w:pPr>
        <w:ind w:left="5871" w:hanging="361"/>
      </w:pPr>
      <w:rPr>
        <w:rFonts w:hint="default"/>
        <w:lang w:val="ru-RU" w:eastAsia="en-US" w:bidi="ar-SA"/>
      </w:rPr>
    </w:lvl>
    <w:lvl w:ilvl="6">
      <w:numFmt w:val="bullet"/>
      <w:lvlText w:val="•"/>
      <w:lvlJc w:val="left"/>
      <w:pPr>
        <w:ind w:left="6754" w:hanging="361"/>
      </w:pPr>
      <w:rPr>
        <w:rFonts w:hint="default"/>
        <w:lang w:val="ru-RU" w:eastAsia="en-US" w:bidi="ar-SA"/>
      </w:rPr>
    </w:lvl>
    <w:lvl w:ilvl="7">
      <w:numFmt w:val="bullet"/>
      <w:lvlText w:val="•"/>
      <w:lvlJc w:val="left"/>
      <w:pPr>
        <w:ind w:left="7637" w:hanging="361"/>
      </w:pPr>
      <w:rPr>
        <w:rFonts w:hint="default"/>
        <w:lang w:val="ru-RU" w:eastAsia="en-US" w:bidi="ar-SA"/>
      </w:rPr>
    </w:lvl>
    <w:lvl w:ilvl="8">
      <w:numFmt w:val="bullet"/>
      <w:lvlText w:val="•"/>
      <w:lvlJc w:val="left"/>
      <w:pPr>
        <w:ind w:left="8520" w:hanging="361"/>
      </w:pPr>
      <w:rPr>
        <w:rFonts w:hint="default"/>
        <w:lang w:val="ru-RU" w:eastAsia="en-US" w:bidi="ar-SA"/>
      </w:rPr>
    </w:lvl>
  </w:abstractNum>
  <w:abstractNum w:abstractNumId="32" w15:restartNumberingAfterBreak="0">
    <w:nsid w:val="4B4A2AF2"/>
    <w:multiLevelType w:val="hybridMultilevel"/>
    <w:tmpl w:val="8D88292A"/>
    <w:lvl w:ilvl="0" w:tplc="2000000D">
      <w:start w:val="1"/>
      <w:numFmt w:val="bullet"/>
      <w:lvlText w:val=""/>
      <w:lvlJc w:val="left"/>
      <w:pPr>
        <w:ind w:left="1070" w:hanging="360"/>
      </w:pPr>
      <w:rPr>
        <w:rFonts w:ascii="Wingdings" w:hAnsi="Wingdings" w:hint="default"/>
      </w:rPr>
    </w:lvl>
    <w:lvl w:ilvl="1" w:tplc="20000003" w:tentative="1">
      <w:start w:val="1"/>
      <w:numFmt w:val="bullet"/>
      <w:lvlText w:val="o"/>
      <w:lvlJc w:val="left"/>
      <w:pPr>
        <w:ind w:left="1790" w:hanging="360"/>
      </w:pPr>
      <w:rPr>
        <w:rFonts w:ascii="Courier New" w:hAnsi="Courier New" w:cs="Courier New" w:hint="default"/>
      </w:rPr>
    </w:lvl>
    <w:lvl w:ilvl="2" w:tplc="20000005" w:tentative="1">
      <w:start w:val="1"/>
      <w:numFmt w:val="bullet"/>
      <w:lvlText w:val=""/>
      <w:lvlJc w:val="left"/>
      <w:pPr>
        <w:ind w:left="2510" w:hanging="360"/>
      </w:pPr>
      <w:rPr>
        <w:rFonts w:ascii="Wingdings" w:hAnsi="Wingdings" w:hint="default"/>
      </w:rPr>
    </w:lvl>
    <w:lvl w:ilvl="3" w:tplc="20000001" w:tentative="1">
      <w:start w:val="1"/>
      <w:numFmt w:val="bullet"/>
      <w:lvlText w:val=""/>
      <w:lvlJc w:val="left"/>
      <w:pPr>
        <w:ind w:left="3230" w:hanging="360"/>
      </w:pPr>
      <w:rPr>
        <w:rFonts w:ascii="Symbol" w:hAnsi="Symbol" w:hint="default"/>
      </w:rPr>
    </w:lvl>
    <w:lvl w:ilvl="4" w:tplc="20000003" w:tentative="1">
      <w:start w:val="1"/>
      <w:numFmt w:val="bullet"/>
      <w:lvlText w:val="o"/>
      <w:lvlJc w:val="left"/>
      <w:pPr>
        <w:ind w:left="3950" w:hanging="360"/>
      </w:pPr>
      <w:rPr>
        <w:rFonts w:ascii="Courier New" w:hAnsi="Courier New" w:cs="Courier New" w:hint="default"/>
      </w:rPr>
    </w:lvl>
    <w:lvl w:ilvl="5" w:tplc="20000005" w:tentative="1">
      <w:start w:val="1"/>
      <w:numFmt w:val="bullet"/>
      <w:lvlText w:val=""/>
      <w:lvlJc w:val="left"/>
      <w:pPr>
        <w:ind w:left="4670" w:hanging="360"/>
      </w:pPr>
      <w:rPr>
        <w:rFonts w:ascii="Wingdings" w:hAnsi="Wingdings" w:hint="default"/>
      </w:rPr>
    </w:lvl>
    <w:lvl w:ilvl="6" w:tplc="20000001" w:tentative="1">
      <w:start w:val="1"/>
      <w:numFmt w:val="bullet"/>
      <w:lvlText w:val=""/>
      <w:lvlJc w:val="left"/>
      <w:pPr>
        <w:ind w:left="5390" w:hanging="360"/>
      </w:pPr>
      <w:rPr>
        <w:rFonts w:ascii="Symbol" w:hAnsi="Symbol" w:hint="default"/>
      </w:rPr>
    </w:lvl>
    <w:lvl w:ilvl="7" w:tplc="20000003" w:tentative="1">
      <w:start w:val="1"/>
      <w:numFmt w:val="bullet"/>
      <w:lvlText w:val="o"/>
      <w:lvlJc w:val="left"/>
      <w:pPr>
        <w:ind w:left="6110" w:hanging="360"/>
      </w:pPr>
      <w:rPr>
        <w:rFonts w:ascii="Courier New" w:hAnsi="Courier New" w:cs="Courier New" w:hint="default"/>
      </w:rPr>
    </w:lvl>
    <w:lvl w:ilvl="8" w:tplc="20000005" w:tentative="1">
      <w:start w:val="1"/>
      <w:numFmt w:val="bullet"/>
      <w:lvlText w:val=""/>
      <w:lvlJc w:val="left"/>
      <w:pPr>
        <w:ind w:left="6830" w:hanging="360"/>
      </w:pPr>
      <w:rPr>
        <w:rFonts w:ascii="Wingdings" w:hAnsi="Wingdings" w:hint="default"/>
      </w:rPr>
    </w:lvl>
  </w:abstractNum>
  <w:abstractNum w:abstractNumId="33" w15:restartNumberingAfterBreak="0">
    <w:nsid w:val="4D003FEB"/>
    <w:multiLevelType w:val="hybridMultilevel"/>
    <w:tmpl w:val="89E4992E"/>
    <w:lvl w:ilvl="0" w:tplc="2000000D">
      <w:start w:val="1"/>
      <w:numFmt w:val="bullet"/>
      <w:lvlText w:val=""/>
      <w:lvlJc w:val="left"/>
      <w:pPr>
        <w:ind w:left="644" w:hanging="360"/>
      </w:pPr>
      <w:rPr>
        <w:rFonts w:ascii="Wingdings" w:hAnsi="Wingdings"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34" w15:restartNumberingAfterBreak="0">
    <w:nsid w:val="565A78AF"/>
    <w:multiLevelType w:val="hybridMultilevel"/>
    <w:tmpl w:val="9E720BE4"/>
    <w:lvl w:ilvl="0" w:tplc="93FEEA78">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5" w15:restartNumberingAfterBreak="0">
    <w:nsid w:val="56BA6AD4"/>
    <w:multiLevelType w:val="hybridMultilevel"/>
    <w:tmpl w:val="1278D90E"/>
    <w:lvl w:ilvl="0" w:tplc="AC269E82">
      <w:numFmt w:val="bullet"/>
      <w:lvlText w:val="-"/>
      <w:lvlJc w:val="left"/>
      <w:pPr>
        <w:ind w:left="966" w:hanging="147"/>
      </w:pPr>
      <w:rPr>
        <w:rFonts w:ascii="Arial" w:eastAsia="Arial" w:hAnsi="Arial" w:cs="Arial" w:hint="default"/>
        <w:i/>
        <w:iCs/>
        <w:w w:val="99"/>
        <w:sz w:val="24"/>
        <w:szCs w:val="24"/>
        <w:lang w:val="ru-RU" w:eastAsia="en-US" w:bidi="ar-SA"/>
      </w:rPr>
    </w:lvl>
    <w:lvl w:ilvl="1" w:tplc="5E2EA6B2">
      <w:numFmt w:val="bullet"/>
      <w:lvlText w:val="•"/>
      <w:lvlJc w:val="left"/>
      <w:pPr>
        <w:ind w:left="1878" w:hanging="147"/>
      </w:pPr>
      <w:rPr>
        <w:rFonts w:hint="default"/>
        <w:lang w:val="ru-RU" w:eastAsia="en-US" w:bidi="ar-SA"/>
      </w:rPr>
    </w:lvl>
    <w:lvl w:ilvl="2" w:tplc="75606F78">
      <w:numFmt w:val="bullet"/>
      <w:lvlText w:val="•"/>
      <w:lvlJc w:val="left"/>
      <w:pPr>
        <w:ind w:left="2797" w:hanging="147"/>
      </w:pPr>
      <w:rPr>
        <w:rFonts w:hint="default"/>
        <w:lang w:val="ru-RU" w:eastAsia="en-US" w:bidi="ar-SA"/>
      </w:rPr>
    </w:lvl>
    <w:lvl w:ilvl="3" w:tplc="EE14058A">
      <w:numFmt w:val="bullet"/>
      <w:lvlText w:val="•"/>
      <w:lvlJc w:val="left"/>
      <w:pPr>
        <w:ind w:left="3715" w:hanging="147"/>
      </w:pPr>
      <w:rPr>
        <w:rFonts w:hint="default"/>
        <w:lang w:val="ru-RU" w:eastAsia="en-US" w:bidi="ar-SA"/>
      </w:rPr>
    </w:lvl>
    <w:lvl w:ilvl="4" w:tplc="EF6C8DF6">
      <w:numFmt w:val="bullet"/>
      <w:lvlText w:val="•"/>
      <w:lvlJc w:val="left"/>
      <w:pPr>
        <w:ind w:left="4634" w:hanging="147"/>
      </w:pPr>
      <w:rPr>
        <w:rFonts w:hint="default"/>
        <w:lang w:val="ru-RU" w:eastAsia="en-US" w:bidi="ar-SA"/>
      </w:rPr>
    </w:lvl>
    <w:lvl w:ilvl="5" w:tplc="AA54DFC4">
      <w:numFmt w:val="bullet"/>
      <w:lvlText w:val="•"/>
      <w:lvlJc w:val="left"/>
      <w:pPr>
        <w:ind w:left="5553" w:hanging="147"/>
      </w:pPr>
      <w:rPr>
        <w:rFonts w:hint="default"/>
        <w:lang w:val="ru-RU" w:eastAsia="en-US" w:bidi="ar-SA"/>
      </w:rPr>
    </w:lvl>
    <w:lvl w:ilvl="6" w:tplc="19286A4E">
      <w:numFmt w:val="bullet"/>
      <w:lvlText w:val="•"/>
      <w:lvlJc w:val="left"/>
      <w:pPr>
        <w:ind w:left="6471" w:hanging="147"/>
      </w:pPr>
      <w:rPr>
        <w:rFonts w:hint="default"/>
        <w:lang w:val="ru-RU" w:eastAsia="en-US" w:bidi="ar-SA"/>
      </w:rPr>
    </w:lvl>
    <w:lvl w:ilvl="7" w:tplc="A4D6469C">
      <w:numFmt w:val="bullet"/>
      <w:lvlText w:val="•"/>
      <w:lvlJc w:val="left"/>
      <w:pPr>
        <w:ind w:left="7390" w:hanging="147"/>
      </w:pPr>
      <w:rPr>
        <w:rFonts w:hint="default"/>
        <w:lang w:val="ru-RU" w:eastAsia="en-US" w:bidi="ar-SA"/>
      </w:rPr>
    </w:lvl>
    <w:lvl w:ilvl="8" w:tplc="24B6B226">
      <w:numFmt w:val="bullet"/>
      <w:lvlText w:val="•"/>
      <w:lvlJc w:val="left"/>
      <w:pPr>
        <w:ind w:left="8309" w:hanging="147"/>
      </w:pPr>
      <w:rPr>
        <w:rFonts w:hint="default"/>
        <w:lang w:val="ru-RU" w:eastAsia="en-US" w:bidi="ar-SA"/>
      </w:rPr>
    </w:lvl>
  </w:abstractNum>
  <w:abstractNum w:abstractNumId="36" w15:restartNumberingAfterBreak="0">
    <w:nsid w:val="5D5D02F0"/>
    <w:multiLevelType w:val="multilevel"/>
    <w:tmpl w:val="83E67828"/>
    <w:lvl w:ilvl="0">
      <w:start w:val="2"/>
      <w:numFmt w:val="decimal"/>
      <w:lvlText w:val="%1"/>
      <w:lvlJc w:val="left"/>
      <w:pPr>
        <w:ind w:left="1074" w:hanging="368"/>
      </w:pPr>
      <w:rPr>
        <w:rFonts w:hint="default"/>
        <w:lang w:val="kk-KZ" w:eastAsia="en-US" w:bidi="ar-SA"/>
      </w:rPr>
    </w:lvl>
    <w:lvl w:ilvl="1">
      <w:start w:val="2"/>
      <w:numFmt w:val="decimal"/>
      <w:lvlText w:val="%1.%2"/>
      <w:lvlJc w:val="left"/>
      <w:pPr>
        <w:ind w:left="1074" w:hanging="368"/>
      </w:pPr>
      <w:rPr>
        <w:rFonts w:ascii="Times New Roman" w:eastAsia="Times New Roman" w:hAnsi="Times New Roman" w:cs="Times New Roman" w:hint="default"/>
        <w:w w:val="100"/>
        <w:sz w:val="24"/>
        <w:szCs w:val="24"/>
        <w:lang w:val="kk-KZ" w:eastAsia="en-US" w:bidi="ar-SA"/>
      </w:rPr>
    </w:lvl>
    <w:lvl w:ilvl="2">
      <w:start w:val="1"/>
      <w:numFmt w:val="decimal"/>
      <w:lvlText w:val="%3."/>
      <w:lvlJc w:val="left"/>
      <w:pPr>
        <w:ind w:left="1074" w:hanging="848"/>
        <w:jc w:val="right"/>
      </w:pPr>
      <w:rPr>
        <w:rFonts w:ascii="Times New Roman" w:eastAsia="Times New Roman" w:hAnsi="Times New Roman" w:cs="Times New Roman" w:hint="default"/>
        <w:w w:val="100"/>
        <w:sz w:val="24"/>
        <w:szCs w:val="24"/>
        <w:lang w:val="kk-KZ" w:eastAsia="en-US" w:bidi="ar-SA"/>
      </w:rPr>
    </w:lvl>
    <w:lvl w:ilvl="3">
      <w:numFmt w:val="bullet"/>
      <w:lvlText w:val="•"/>
      <w:lvlJc w:val="left"/>
      <w:pPr>
        <w:ind w:left="4087" w:hanging="848"/>
      </w:pPr>
      <w:rPr>
        <w:rFonts w:hint="default"/>
        <w:lang w:val="kk-KZ" w:eastAsia="en-US" w:bidi="ar-SA"/>
      </w:rPr>
    </w:lvl>
    <w:lvl w:ilvl="4">
      <w:numFmt w:val="bullet"/>
      <w:lvlText w:val="•"/>
      <w:lvlJc w:val="left"/>
      <w:pPr>
        <w:ind w:left="5090" w:hanging="848"/>
      </w:pPr>
      <w:rPr>
        <w:rFonts w:hint="default"/>
        <w:lang w:val="kk-KZ" w:eastAsia="en-US" w:bidi="ar-SA"/>
      </w:rPr>
    </w:lvl>
    <w:lvl w:ilvl="5">
      <w:numFmt w:val="bullet"/>
      <w:lvlText w:val="•"/>
      <w:lvlJc w:val="left"/>
      <w:pPr>
        <w:ind w:left="6093" w:hanging="848"/>
      </w:pPr>
      <w:rPr>
        <w:rFonts w:hint="default"/>
        <w:lang w:val="kk-KZ" w:eastAsia="en-US" w:bidi="ar-SA"/>
      </w:rPr>
    </w:lvl>
    <w:lvl w:ilvl="6">
      <w:numFmt w:val="bullet"/>
      <w:lvlText w:val="•"/>
      <w:lvlJc w:val="left"/>
      <w:pPr>
        <w:ind w:left="7095" w:hanging="848"/>
      </w:pPr>
      <w:rPr>
        <w:rFonts w:hint="default"/>
        <w:lang w:val="kk-KZ" w:eastAsia="en-US" w:bidi="ar-SA"/>
      </w:rPr>
    </w:lvl>
    <w:lvl w:ilvl="7">
      <w:numFmt w:val="bullet"/>
      <w:lvlText w:val="•"/>
      <w:lvlJc w:val="left"/>
      <w:pPr>
        <w:ind w:left="8098" w:hanging="848"/>
      </w:pPr>
      <w:rPr>
        <w:rFonts w:hint="default"/>
        <w:lang w:val="kk-KZ" w:eastAsia="en-US" w:bidi="ar-SA"/>
      </w:rPr>
    </w:lvl>
    <w:lvl w:ilvl="8">
      <w:numFmt w:val="bullet"/>
      <w:lvlText w:val="•"/>
      <w:lvlJc w:val="left"/>
      <w:pPr>
        <w:ind w:left="9101" w:hanging="848"/>
      </w:pPr>
      <w:rPr>
        <w:rFonts w:hint="default"/>
        <w:lang w:val="kk-KZ" w:eastAsia="en-US" w:bidi="ar-SA"/>
      </w:rPr>
    </w:lvl>
  </w:abstractNum>
  <w:abstractNum w:abstractNumId="37" w15:restartNumberingAfterBreak="0">
    <w:nsid w:val="61874585"/>
    <w:multiLevelType w:val="multilevel"/>
    <w:tmpl w:val="C35A0624"/>
    <w:lvl w:ilvl="0">
      <w:start w:val="1"/>
      <w:numFmt w:val="decimal"/>
      <w:lvlText w:val="%1."/>
      <w:lvlJc w:val="left"/>
      <w:pPr>
        <w:ind w:left="218" w:hanging="711"/>
      </w:pPr>
      <w:rPr>
        <w:rFonts w:ascii="Microsoft Sans Serif" w:eastAsia="Microsoft Sans Serif" w:hAnsi="Microsoft Sans Serif" w:cs="Microsoft Sans Serif" w:hint="default"/>
        <w:w w:val="100"/>
        <w:sz w:val="24"/>
        <w:szCs w:val="24"/>
        <w:lang w:val="ru-RU" w:eastAsia="en-US" w:bidi="ar-SA"/>
      </w:rPr>
    </w:lvl>
    <w:lvl w:ilvl="1">
      <w:start w:val="1"/>
      <w:numFmt w:val="decimal"/>
      <w:lvlText w:val="%1.%2"/>
      <w:lvlJc w:val="left"/>
      <w:pPr>
        <w:ind w:left="218" w:hanging="711"/>
      </w:pPr>
      <w:rPr>
        <w:rFonts w:ascii="Arial" w:eastAsia="Arial" w:hAnsi="Arial" w:cs="Arial" w:hint="default"/>
        <w:b/>
        <w:bCs/>
        <w:w w:val="99"/>
        <w:sz w:val="24"/>
        <w:szCs w:val="24"/>
        <w:lang w:val="ru-RU" w:eastAsia="en-US" w:bidi="ar-SA"/>
      </w:rPr>
    </w:lvl>
    <w:lvl w:ilvl="2">
      <w:numFmt w:val="bullet"/>
      <w:lvlText w:val="•"/>
      <w:lvlJc w:val="left"/>
      <w:pPr>
        <w:ind w:left="2249" w:hanging="711"/>
      </w:pPr>
      <w:rPr>
        <w:rFonts w:hint="default"/>
        <w:lang w:val="ru-RU" w:eastAsia="en-US" w:bidi="ar-SA"/>
      </w:rPr>
    </w:lvl>
    <w:lvl w:ilvl="3">
      <w:numFmt w:val="bullet"/>
      <w:lvlText w:val="•"/>
      <w:lvlJc w:val="left"/>
      <w:pPr>
        <w:ind w:left="3264" w:hanging="711"/>
      </w:pPr>
      <w:rPr>
        <w:rFonts w:hint="default"/>
        <w:lang w:val="ru-RU" w:eastAsia="en-US" w:bidi="ar-SA"/>
      </w:rPr>
    </w:lvl>
    <w:lvl w:ilvl="4">
      <w:numFmt w:val="bullet"/>
      <w:lvlText w:val="•"/>
      <w:lvlJc w:val="left"/>
      <w:pPr>
        <w:ind w:left="4279" w:hanging="711"/>
      </w:pPr>
      <w:rPr>
        <w:rFonts w:hint="default"/>
        <w:lang w:val="ru-RU" w:eastAsia="en-US" w:bidi="ar-SA"/>
      </w:rPr>
    </w:lvl>
    <w:lvl w:ilvl="5">
      <w:numFmt w:val="bullet"/>
      <w:lvlText w:val="•"/>
      <w:lvlJc w:val="left"/>
      <w:pPr>
        <w:ind w:left="5294" w:hanging="711"/>
      </w:pPr>
      <w:rPr>
        <w:rFonts w:hint="default"/>
        <w:lang w:val="ru-RU" w:eastAsia="en-US" w:bidi="ar-SA"/>
      </w:rPr>
    </w:lvl>
    <w:lvl w:ilvl="6">
      <w:numFmt w:val="bullet"/>
      <w:lvlText w:val="•"/>
      <w:lvlJc w:val="left"/>
      <w:pPr>
        <w:ind w:left="6309" w:hanging="711"/>
      </w:pPr>
      <w:rPr>
        <w:rFonts w:hint="default"/>
        <w:lang w:val="ru-RU" w:eastAsia="en-US" w:bidi="ar-SA"/>
      </w:rPr>
    </w:lvl>
    <w:lvl w:ilvl="7">
      <w:numFmt w:val="bullet"/>
      <w:lvlText w:val="•"/>
      <w:lvlJc w:val="left"/>
      <w:pPr>
        <w:ind w:left="7324" w:hanging="711"/>
      </w:pPr>
      <w:rPr>
        <w:rFonts w:hint="default"/>
        <w:lang w:val="ru-RU" w:eastAsia="en-US" w:bidi="ar-SA"/>
      </w:rPr>
    </w:lvl>
    <w:lvl w:ilvl="8">
      <w:numFmt w:val="bullet"/>
      <w:lvlText w:val="•"/>
      <w:lvlJc w:val="left"/>
      <w:pPr>
        <w:ind w:left="8339" w:hanging="711"/>
      </w:pPr>
      <w:rPr>
        <w:rFonts w:hint="default"/>
        <w:lang w:val="ru-RU" w:eastAsia="en-US" w:bidi="ar-SA"/>
      </w:rPr>
    </w:lvl>
  </w:abstractNum>
  <w:abstractNum w:abstractNumId="38" w15:restartNumberingAfterBreak="0">
    <w:nsid w:val="670F64FA"/>
    <w:multiLevelType w:val="hybridMultilevel"/>
    <w:tmpl w:val="36DCF2FC"/>
    <w:lvl w:ilvl="0" w:tplc="2000000D">
      <w:start w:val="1"/>
      <w:numFmt w:val="bullet"/>
      <w:lvlText w:val=""/>
      <w:lvlJc w:val="left"/>
      <w:pPr>
        <w:ind w:left="1287" w:hanging="360"/>
      </w:pPr>
      <w:rPr>
        <w:rFonts w:ascii="Wingdings" w:hAnsi="Wingdings"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39" w15:restartNumberingAfterBreak="0">
    <w:nsid w:val="68B66EC9"/>
    <w:multiLevelType w:val="multilevel"/>
    <w:tmpl w:val="BA141FAC"/>
    <w:lvl w:ilvl="0">
      <w:start w:val="6"/>
      <w:numFmt w:val="decimal"/>
      <w:lvlText w:val="%1."/>
      <w:lvlJc w:val="left"/>
      <w:pPr>
        <w:ind w:left="360" w:hanging="360"/>
      </w:pPr>
      <w:rPr>
        <w:rFonts w:hint="default"/>
      </w:rPr>
    </w:lvl>
    <w:lvl w:ilvl="1">
      <w:start w:val="1"/>
      <w:numFmt w:val="decimal"/>
      <w:lvlText w:val="%1.%2."/>
      <w:lvlJc w:val="left"/>
      <w:pPr>
        <w:ind w:left="1997" w:hanging="360"/>
      </w:pPr>
      <w:rPr>
        <w:rFonts w:hint="default"/>
      </w:rPr>
    </w:lvl>
    <w:lvl w:ilvl="2">
      <w:start w:val="1"/>
      <w:numFmt w:val="decimal"/>
      <w:lvlText w:val="%1.%2.%3."/>
      <w:lvlJc w:val="left"/>
      <w:pPr>
        <w:ind w:left="3994" w:hanging="720"/>
      </w:pPr>
      <w:rPr>
        <w:rFonts w:hint="default"/>
      </w:rPr>
    </w:lvl>
    <w:lvl w:ilvl="3">
      <w:start w:val="1"/>
      <w:numFmt w:val="decimal"/>
      <w:lvlText w:val="%1.%2.%3.%4."/>
      <w:lvlJc w:val="left"/>
      <w:pPr>
        <w:ind w:left="5631" w:hanging="720"/>
      </w:pPr>
      <w:rPr>
        <w:rFonts w:hint="default"/>
      </w:rPr>
    </w:lvl>
    <w:lvl w:ilvl="4">
      <w:start w:val="1"/>
      <w:numFmt w:val="decimal"/>
      <w:lvlText w:val="%1.%2.%3.%4.%5."/>
      <w:lvlJc w:val="left"/>
      <w:pPr>
        <w:ind w:left="7628" w:hanging="1080"/>
      </w:pPr>
      <w:rPr>
        <w:rFonts w:hint="default"/>
      </w:rPr>
    </w:lvl>
    <w:lvl w:ilvl="5">
      <w:start w:val="1"/>
      <w:numFmt w:val="decimal"/>
      <w:lvlText w:val="%1.%2.%3.%4.%5.%6."/>
      <w:lvlJc w:val="left"/>
      <w:pPr>
        <w:ind w:left="9265" w:hanging="1080"/>
      </w:pPr>
      <w:rPr>
        <w:rFonts w:hint="default"/>
      </w:rPr>
    </w:lvl>
    <w:lvl w:ilvl="6">
      <w:start w:val="1"/>
      <w:numFmt w:val="decimal"/>
      <w:lvlText w:val="%1.%2.%3.%4.%5.%6.%7."/>
      <w:lvlJc w:val="left"/>
      <w:pPr>
        <w:ind w:left="11262" w:hanging="1440"/>
      </w:pPr>
      <w:rPr>
        <w:rFonts w:hint="default"/>
      </w:rPr>
    </w:lvl>
    <w:lvl w:ilvl="7">
      <w:start w:val="1"/>
      <w:numFmt w:val="decimal"/>
      <w:lvlText w:val="%1.%2.%3.%4.%5.%6.%7.%8."/>
      <w:lvlJc w:val="left"/>
      <w:pPr>
        <w:ind w:left="12899" w:hanging="1440"/>
      </w:pPr>
      <w:rPr>
        <w:rFonts w:hint="default"/>
      </w:rPr>
    </w:lvl>
    <w:lvl w:ilvl="8">
      <w:start w:val="1"/>
      <w:numFmt w:val="decimal"/>
      <w:lvlText w:val="%1.%2.%3.%4.%5.%6.%7.%8.%9."/>
      <w:lvlJc w:val="left"/>
      <w:pPr>
        <w:ind w:left="14896" w:hanging="1800"/>
      </w:pPr>
      <w:rPr>
        <w:rFonts w:hint="default"/>
      </w:rPr>
    </w:lvl>
  </w:abstractNum>
  <w:abstractNum w:abstractNumId="40" w15:restartNumberingAfterBreak="0">
    <w:nsid w:val="69066AB3"/>
    <w:multiLevelType w:val="multilevel"/>
    <w:tmpl w:val="6390074A"/>
    <w:lvl w:ilvl="0">
      <w:start w:val="1"/>
      <w:numFmt w:val="decimal"/>
      <w:lvlText w:val="%1."/>
      <w:lvlJc w:val="left"/>
      <w:pPr>
        <w:ind w:left="540" w:hanging="540"/>
      </w:pPr>
      <w:rPr>
        <w:rFonts w:hint="default"/>
      </w:rPr>
    </w:lvl>
    <w:lvl w:ilvl="1">
      <w:start w:val="8"/>
      <w:numFmt w:val="decimal"/>
      <w:lvlText w:val="%1.%2."/>
      <w:lvlJc w:val="left"/>
      <w:pPr>
        <w:ind w:left="1108" w:hanging="540"/>
      </w:pPr>
      <w:rPr>
        <w:rFonts w:hint="default"/>
      </w:rPr>
    </w:lvl>
    <w:lvl w:ilvl="2">
      <w:start w:val="4"/>
      <w:numFmt w:val="decimal"/>
      <w:lvlText w:val="%1.%2.%3."/>
      <w:lvlJc w:val="left"/>
      <w:pPr>
        <w:ind w:left="2356" w:hanging="720"/>
      </w:pPr>
      <w:rPr>
        <w:rFonts w:hint="default"/>
      </w:rPr>
    </w:lvl>
    <w:lvl w:ilvl="3">
      <w:start w:val="1"/>
      <w:numFmt w:val="decimal"/>
      <w:lvlText w:val="%1.%2.%3.%4."/>
      <w:lvlJc w:val="left"/>
      <w:pPr>
        <w:ind w:left="3174" w:hanging="720"/>
      </w:pPr>
      <w:rPr>
        <w:rFonts w:hint="default"/>
      </w:rPr>
    </w:lvl>
    <w:lvl w:ilvl="4">
      <w:start w:val="1"/>
      <w:numFmt w:val="decimal"/>
      <w:lvlText w:val="%1.%2.%3.%4.%5."/>
      <w:lvlJc w:val="left"/>
      <w:pPr>
        <w:ind w:left="4352" w:hanging="1080"/>
      </w:pPr>
      <w:rPr>
        <w:rFonts w:hint="default"/>
      </w:rPr>
    </w:lvl>
    <w:lvl w:ilvl="5">
      <w:start w:val="1"/>
      <w:numFmt w:val="decimal"/>
      <w:lvlText w:val="%1.%2.%3.%4.%5.%6."/>
      <w:lvlJc w:val="left"/>
      <w:pPr>
        <w:ind w:left="5170" w:hanging="1080"/>
      </w:pPr>
      <w:rPr>
        <w:rFonts w:hint="default"/>
      </w:rPr>
    </w:lvl>
    <w:lvl w:ilvl="6">
      <w:start w:val="1"/>
      <w:numFmt w:val="decimal"/>
      <w:lvlText w:val="%1.%2.%3.%4.%5.%6.%7."/>
      <w:lvlJc w:val="left"/>
      <w:pPr>
        <w:ind w:left="6348" w:hanging="1440"/>
      </w:pPr>
      <w:rPr>
        <w:rFonts w:hint="default"/>
      </w:rPr>
    </w:lvl>
    <w:lvl w:ilvl="7">
      <w:start w:val="1"/>
      <w:numFmt w:val="decimal"/>
      <w:lvlText w:val="%1.%2.%3.%4.%5.%6.%7.%8."/>
      <w:lvlJc w:val="left"/>
      <w:pPr>
        <w:ind w:left="7166" w:hanging="1440"/>
      </w:pPr>
      <w:rPr>
        <w:rFonts w:hint="default"/>
      </w:rPr>
    </w:lvl>
    <w:lvl w:ilvl="8">
      <w:start w:val="1"/>
      <w:numFmt w:val="decimal"/>
      <w:lvlText w:val="%1.%2.%3.%4.%5.%6.%7.%8.%9."/>
      <w:lvlJc w:val="left"/>
      <w:pPr>
        <w:ind w:left="8344" w:hanging="1800"/>
      </w:pPr>
      <w:rPr>
        <w:rFonts w:hint="default"/>
      </w:rPr>
    </w:lvl>
  </w:abstractNum>
  <w:abstractNum w:abstractNumId="41" w15:restartNumberingAfterBreak="0">
    <w:nsid w:val="6C9C67F3"/>
    <w:multiLevelType w:val="hybridMultilevel"/>
    <w:tmpl w:val="46B632E0"/>
    <w:lvl w:ilvl="0" w:tplc="2000000D">
      <w:start w:val="1"/>
      <w:numFmt w:val="bullet"/>
      <w:lvlText w:val=""/>
      <w:lvlJc w:val="left"/>
      <w:pPr>
        <w:ind w:left="1287" w:hanging="360"/>
      </w:pPr>
      <w:rPr>
        <w:rFonts w:ascii="Wingdings" w:hAnsi="Wingdings"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42" w15:restartNumberingAfterBreak="0">
    <w:nsid w:val="73FC5E36"/>
    <w:multiLevelType w:val="hybridMultilevel"/>
    <w:tmpl w:val="1ACAF848"/>
    <w:lvl w:ilvl="0" w:tplc="2000000D">
      <w:start w:val="1"/>
      <w:numFmt w:val="bullet"/>
      <w:lvlText w:val=""/>
      <w:lvlJc w:val="left"/>
      <w:pPr>
        <w:ind w:left="1287" w:hanging="360"/>
      </w:pPr>
      <w:rPr>
        <w:rFonts w:ascii="Wingdings" w:hAnsi="Wingdings"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43" w15:restartNumberingAfterBreak="0">
    <w:nsid w:val="7445585D"/>
    <w:multiLevelType w:val="hybridMultilevel"/>
    <w:tmpl w:val="7DAA3FEE"/>
    <w:lvl w:ilvl="0" w:tplc="2000000D">
      <w:start w:val="1"/>
      <w:numFmt w:val="bullet"/>
      <w:lvlText w:val=""/>
      <w:lvlJc w:val="left"/>
      <w:pPr>
        <w:ind w:left="1287" w:hanging="360"/>
      </w:pPr>
      <w:rPr>
        <w:rFonts w:ascii="Wingdings" w:hAnsi="Wingdings"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44" w15:restartNumberingAfterBreak="0">
    <w:nsid w:val="746E6B80"/>
    <w:multiLevelType w:val="multilevel"/>
    <w:tmpl w:val="882C7FCA"/>
    <w:lvl w:ilvl="0">
      <w:start w:val="1"/>
      <w:numFmt w:val="decimal"/>
      <w:lvlText w:val="%1."/>
      <w:lvlJc w:val="left"/>
      <w:pPr>
        <w:ind w:left="501" w:hanging="269"/>
        <w:jc w:val="right"/>
      </w:pPr>
      <w:rPr>
        <w:rFonts w:ascii="Palatino Linotype" w:eastAsia="Palatino Linotype" w:hAnsi="Palatino Linotype" w:cs="Palatino Linotype" w:hint="default"/>
        <w:b/>
        <w:bCs/>
        <w:i w:val="0"/>
        <w:iCs w:val="0"/>
        <w:spacing w:val="-3"/>
        <w:w w:val="99"/>
        <w:sz w:val="28"/>
        <w:szCs w:val="28"/>
        <w:lang w:val="ru-RU" w:eastAsia="en-US" w:bidi="ar-SA"/>
      </w:rPr>
    </w:lvl>
    <w:lvl w:ilvl="1">
      <w:start w:val="1"/>
      <w:numFmt w:val="decimal"/>
      <w:lvlText w:val="%1.%2."/>
      <w:lvlJc w:val="left"/>
      <w:pPr>
        <w:ind w:left="558" w:hanging="421"/>
      </w:pPr>
      <w:rPr>
        <w:rFonts w:ascii="Palatino Linotype" w:eastAsia="Palatino Linotype" w:hAnsi="Palatino Linotype" w:cs="Palatino Linotype" w:hint="default"/>
        <w:b/>
        <w:bCs/>
        <w:i/>
        <w:iCs/>
        <w:spacing w:val="0"/>
        <w:w w:val="86"/>
        <w:sz w:val="24"/>
        <w:szCs w:val="24"/>
        <w:lang w:val="ru-RU" w:eastAsia="en-US" w:bidi="ar-SA"/>
      </w:rPr>
    </w:lvl>
    <w:lvl w:ilvl="2">
      <w:start w:val="1"/>
      <w:numFmt w:val="decimal"/>
      <w:lvlText w:val="%3)"/>
      <w:lvlJc w:val="left"/>
      <w:pPr>
        <w:ind w:left="138" w:hanging="251"/>
      </w:pPr>
      <w:rPr>
        <w:rFonts w:ascii="Times New Roman" w:eastAsia="Times New Roman" w:hAnsi="Times New Roman" w:cs="Times New Roman" w:hint="default"/>
        <w:b w:val="0"/>
        <w:bCs w:val="0"/>
        <w:i w:val="0"/>
        <w:iCs w:val="0"/>
        <w:spacing w:val="-1"/>
        <w:w w:val="90"/>
        <w:sz w:val="24"/>
        <w:szCs w:val="24"/>
        <w:lang w:val="ru-RU" w:eastAsia="en-US" w:bidi="ar-SA"/>
      </w:rPr>
    </w:lvl>
    <w:lvl w:ilvl="3">
      <w:numFmt w:val="bullet"/>
      <w:lvlText w:val="–"/>
      <w:lvlJc w:val="left"/>
      <w:pPr>
        <w:ind w:left="858" w:hanging="181"/>
      </w:pPr>
      <w:rPr>
        <w:rFonts w:ascii="Times New Roman" w:eastAsia="Times New Roman" w:hAnsi="Times New Roman" w:cs="Times New Roman" w:hint="default"/>
        <w:b w:val="0"/>
        <w:bCs w:val="0"/>
        <w:i w:val="0"/>
        <w:iCs w:val="0"/>
        <w:spacing w:val="0"/>
        <w:w w:val="100"/>
        <w:sz w:val="24"/>
        <w:szCs w:val="24"/>
        <w:lang w:val="ru-RU" w:eastAsia="en-US" w:bidi="ar-SA"/>
      </w:rPr>
    </w:lvl>
    <w:lvl w:ilvl="4">
      <w:numFmt w:val="bullet"/>
      <w:lvlText w:val="•"/>
      <w:lvlJc w:val="left"/>
      <w:pPr>
        <w:ind w:left="900" w:hanging="181"/>
      </w:pPr>
      <w:rPr>
        <w:rFonts w:hint="default"/>
        <w:lang w:val="ru-RU" w:eastAsia="en-US" w:bidi="ar-SA"/>
      </w:rPr>
    </w:lvl>
    <w:lvl w:ilvl="5">
      <w:numFmt w:val="bullet"/>
      <w:lvlText w:val="•"/>
      <w:lvlJc w:val="left"/>
      <w:pPr>
        <w:ind w:left="1220" w:hanging="181"/>
      </w:pPr>
      <w:rPr>
        <w:rFonts w:hint="default"/>
        <w:lang w:val="ru-RU" w:eastAsia="en-US" w:bidi="ar-SA"/>
      </w:rPr>
    </w:lvl>
    <w:lvl w:ilvl="6">
      <w:numFmt w:val="bullet"/>
      <w:lvlText w:val="•"/>
      <w:lvlJc w:val="left"/>
      <w:pPr>
        <w:ind w:left="1640" w:hanging="181"/>
      </w:pPr>
      <w:rPr>
        <w:rFonts w:hint="default"/>
        <w:lang w:val="ru-RU" w:eastAsia="en-US" w:bidi="ar-SA"/>
      </w:rPr>
    </w:lvl>
    <w:lvl w:ilvl="7">
      <w:numFmt w:val="bullet"/>
      <w:lvlText w:val="•"/>
      <w:lvlJc w:val="left"/>
      <w:pPr>
        <w:ind w:left="3781" w:hanging="181"/>
      </w:pPr>
      <w:rPr>
        <w:rFonts w:hint="default"/>
        <w:lang w:val="ru-RU" w:eastAsia="en-US" w:bidi="ar-SA"/>
      </w:rPr>
    </w:lvl>
    <w:lvl w:ilvl="8">
      <w:numFmt w:val="bullet"/>
      <w:lvlText w:val="•"/>
      <w:lvlJc w:val="left"/>
      <w:pPr>
        <w:ind w:left="5922" w:hanging="181"/>
      </w:pPr>
      <w:rPr>
        <w:rFonts w:hint="default"/>
        <w:lang w:val="ru-RU" w:eastAsia="en-US" w:bidi="ar-SA"/>
      </w:rPr>
    </w:lvl>
  </w:abstractNum>
  <w:abstractNum w:abstractNumId="45" w15:restartNumberingAfterBreak="0">
    <w:nsid w:val="7806603E"/>
    <w:multiLevelType w:val="multilevel"/>
    <w:tmpl w:val="F2E015F2"/>
    <w:lvl w:ilvl="0">
      <w:start w:val="1"/>
      <w:numFmt w:val="decimal"/>
      <w:lvlText w:val="%1."/>
      <w:lvlJc w:val="left"/>
      <w:pPr>
        <w:ind w:left="600" w:hanging="600"/>
      </w:pPr>
      <w:rPr>
        <w:rFonts w:hint="default"/>
      </w:rPr>
    </w:lvl>
    <w:lvl w:ilvl="1">
      <w:start w:val="8"/>
      <w:numFmt w:val="decimal"/>
      <w:lvlText w:val="%1.%2."/>
      <w:lvlJc w:val="left"/>
      <w:pPr>
        <w:ind w:left="1538" w:hanging="720"/>
      </w:pPr>
      <w:rPr>
        <w:rFonts w:hint="default"/>
      </w:rPr>
    </w:lvl>
    <w:lvl w:ilvl="2">
      <w:start w:val="2"/>
      <w:numFmt w:val="decimal"/>
      <w:lvlText w:val="%1.%2.%3."/>
      <w:lvlJc w:val="left"/>
      <w:pPr>
        <w:ind w:left="1571" w:hanging="720"/>
      </w:pPr>
      <w:rPr>
        <w:rFonts w:hint="default"/>
        <w:color w:val="000000" w:themeColor="text1"/>
      </w:rPr>
    </w:lvl>
    <w:lvl w:ilvl="3">
      <w:start w:val="1"/>
      <w:numFmt w:val="decimal"/>
      <w:lvlText w:val="%1.%2.%3.%4."/>
      <w:lvlJc w:val="left"/>
      <w:pPr>
        <w:ind w:left="3534" w:hanging="1080"/>
      </w:pPr>
      <w:rPr>
        <w:rFonts w:hint="default"/>
      </w:rPr>
    </w:lvl>
    <w:lvl w:ilvl="4">
      <w:start w:val="1"/>
      <w:numFmt w:val="decimal"/>
      <w:lvlText w:val="%1.%2.%3.%4.%5."/>
      <w:lvlJc w:val="left"/>
      <w:pPr>
        <w:ind w:left="4352" w:hanging="1080"/>
      </w:pPr>
      <w:rPr>
        <w:rFonts w:hint="default"/>
      </w:rPr>
    </w:lvl>
    <w:lvl w:ilvl="5">
      <w:start w:val="1"/>
      <w:numFmt w:val="decimal"/>
      <w:lvlText w:val="%1.%2.%3.%4.%5.%6."/>
      <w:lvlJc w:val="left"/>
      <w:pPr>
        <w:ind w:left="5530" w:hanging="1440"/>
      </w:pPr>
      <w:rPr>
        <w:rFonts w:hint="default"/>
      </w:rPr>
    </w:lvl>
    <w:lvl w:ilvl="6">
      <w:start w:val="1"/>
      <w:numFmt w:val="decimal"/>
      <w:lvlText w:val="%1.%2.%3.%4.%5.%6.%7."/>
      <w:lvlJc w:val="left"/>
      <w:pPr>
        <w:ind w:left="6348" w:hanging="1440"/>
      </w:pPr>
      <w:rPr>
        <w:rFonts w:hint="default"/>
      </w:rPr>
    </w:lvl>
    <w:lvl w:ilvl="7">
      <w:start w:val="1"/>
      <w:numFmt w:val="decimal"/>
      <w:lvlText w:val="%1.%2.%3.%4.%5.%6.%7.%8."/>
      <w:lvlJc w:val="left"/>
      <w:pPr>
        <w:ind w:left="7526" w:hanging="1800"/>
      </w:pPr>
      <w:rPr>
        <w:rFonts w:hint="default"/>
      </w:rPr>
    </w:lvl>
    <w:lvl w:ilvl="8">
      <w:start w:val="1"/>
      <w:numFmt w:val="decimal"/>
      <w:lvlText w:val="%1.%2.%3.%4.%5.%6.%7.%8.%9."/>
      <w:lvlJc w:val="left"/>
      <w:pPr>
        <w:ind w:left="8704" w:hanging="2160"/>
      </w:pPr>
      <w:rPr>
        <w:rFonts w:hint="default"/>
      </w:rPr>
    </w:lvl>
  </w:abstractNum>
  <w:abstractNum w:abstractNumId="46" w15:restartNumberingAfterBreak="0">
    <w:nsid w:val="7AD92D86"/>
    <w:multiLevelType w:val="hybridMultilevel"/>
    <w:tmpl w:val="59882F42"/>
    <w:lvl w:ilvl="0" w:tplc="4470CA70">
      <w:start w:val="1"/>
      <w:numFmt w:val="decimal"/>
      <w:lvlText w:val="%1."/>
      <w:lvlJc w:val="left"/>
      <w:pPr>
        <w:ind w:left="107" w:hanging="269"/>
      </w:pPr>
      <w:rPr>
        <w:rFonts w:ascii="Microsoft Sans Serif" w:eastAsia="Microsoft Sans Serif" w:hAnsi="Microsoft Sans Serif" w:cs="Microsoft Sans Serif" w:hint="default"/>
        <w:w w:val="100"/>
        <w:sz w:val="24"/>
        <w:szCs w:val="24"/>
        <w:lang w:val="ru-RU" w:eastAsia="en-US" w:bidi="ar-SA"/>
      </w:rPr>
    </w:lvl>
    <w:lvl w:ilvl="1" w:tplc="DBE69362">
      <w:numFmt w:val="bullet"/>
      <w:lvlText w:val="•"/>
      <w:lvlJc w:val="left"/>
      <w:pPr>
        <w:ind w:left="553" w:hanging="269"/>
      </w:pPr>
      <w:rPr>
        <w:rFonts w:hint="default"/>
        <w:lang w:val="ru-RU" w:eastAsia="en-US" w:bidi="ar-SA"/>
      </w:rPr>
    </w:lvl>
    <w:lvl w:ilvl="2" w:tplc="BA389F92">
      <w:numFmt w:val="bullet"/>
      <w:lvlText w:val="•"/>
      <w:lvlJc w:val="left"/>
      <w:pPr>
        <w:ind w:left="1007" w:hanging="269"/>
      </w:pPr>
      <w:rPr>
        <w:rFonts w:hint="default"/>
        <w:lang w:val="ru-RU" w:eastAsia="en-US" w:bidi="ar-SA"/>
      </w:rPr>
    </w:lvl>
    <w:lvl w:ilvl="3" w:tplc="4ECC5F28">
      <w:numFmt w:val="bullet"/>
      <w:lvlText w:val="•"/>
      <w:lvlJc w:val="left"/>
      <w:pPr>
        <w:ind w:left="1461" w:hanging="269"/>
      </w:pPr>
      <w:rPr>
        <w:rFonts w:hint="default"/>
        <w:lang w:val="ru-RU" w:eastAsia="en-US" w:bidi="ar-SA"/>
      </w:rPr>
    </w:lvl>
    <w:lvl w:ilvl="4" w:tplc="F80CA796">
      <w:numFmt w:val="bullet"/>
      <w:lvlText w:val="•"/>
      <w:lvlJc w:val="left"/>
      <w:pPr>
        <w:ind w:left="1915" w:hanging="269"/>
      </w:pPr>
      <w:rPr>
        <w:rFonts w:hint="default"/>
        <w:lang w:val="ru-RU" w:eastAsia="en-US" w:bidi="ar-SA"/>
      </w:rPr>
    </w:lvl>
    <w:lvl w:ilvl="5" w:tplc="D6DAF2A0">
      <w:numFmt w:val="bullet"/>
      <w:lvlText w:val="•"/>
      <w:lvlJc w:val="left"/>
      <w:pPr>
        <w:ind w:left="2369" w:hanging="269"/>
      </w:pPr>
      <w:rPr>
        <w:rFonts w:hint="default"/>
        <w:lang w:val="ru-RU" w:eastAsia="en-US" w:bidi="ar-SA"/>
      </w:rPr>
    </w:lvl>
    <w:lvl w:ilvl="6" w:tplc="771031BE">
      <w:numFmt w:val="bullet"/>
      <w:lvlText w:val="•"/>
      <w:lvlJc w:val="left"/>
      <w:pPr>
        <w:ind w:left="2822" w:hanging="269"/>
      </w:pPr>
      <w:rPr>
        <w:rFonts w:hint="default"/>
        <w:lang w:val="ru-RU" w:eastAsia="en-US" w:bidi="ar-SA"/>
      </w:rPr>
    </w:lvl>
    <w:lvl w:ilvl="7" w:tplc="A7AA9176">
      <w:numFmt w:val="bullet"/>
      <w:lvlText w:val="•"/>
      <w:lvlJc w:val="left"/>
      <w:pPr>
        <w:ind w:left="3276" w:hanging="269"/>
      </w:pPr>
      <w:rPr>
        <w:rFonts w:hint="default"/>
        <w:lang w:val="ru-RU" w:eastAsia="en-US" w:bidi="ar-SA"/>
      </w:rPr>
    </w:lvl>
    <w:lvl w:ilvl="8" w:tplc="07EE7D0C">
      <w:numFmt w:val="bullet"/>
      <w:lvlText w:val="•"/>
      <w:lvlJc w:val="left"/>
      <w:pPr>
        <w:ind w:left="3730" w:hanging="269"/>
      </w:pPr>
      <w:rPr>
        <w:rFonts w:hint="default"/>
        <w:lang w:val="ru-RU" w:eastAsia="en-US" w:bidi="ar-SA"/>
      </w:rPr>
    </w:lvl>
  </w:abstractNum>
  <w:abstractNum w:abstractNumId="47" w15:restartNumberingAfterBreak="0">
    <w:nsid w:val="7EA72076"/>
    <w:multiLevelType w:val="multilevel"/>
    <w:tmpl w:val="BC78CDAC"/>
    <w:lvl w:ilvl="0">
      <w:start w:val="1"/>
      <w:numFmt w:val="decimal"/>
      <w:lvlText w:val="%1"/>
      <w:lvlJc w:val="left"/>
      <w:pPr>
        <w:ind w:left="1114" w:hanging="816"/>
      </w:pPr>
      <w:rPr>
        <w:rFonts w:ascii="Microsoft Sans Serif" w:eastAsia="Microsoft Sans Serif" w:hAnsi="Microsoft Sans Serif" w:cs="Microsoft Sans Serif" w:hint="default"/>
        <w:w w:val="99"/>
        <w:sz w:val="24"/>
        <w:szCs w:val="24"/>
        <w:lang w:val="ru-RU" w:eastAsia="en-US" w:bidi="ar-SA"/>
      </w:rPr>
    </w:lvl>
    <w:lvl w:ilvl="1">
      <w:start w:val="1"/>
      <w:numFmt w:val="decimal"/>
      <w:lvlText w:val="%1.%2"/>
      <w:lvlJc w:val="left"/>
      <w:pPr>
        <w:ind w:left="1114" w:hanging="816"/>
      </w:pPr>
      <w:rPr>
        <w:rFonts w:ascii="Microsoft Sans Serif" w:eastAsia="Microsoft Sans Serif" w:hAnsi="Microsoft Sans Serif" w:cs="Microsoft Sans Serif" w:hint="default"/>
        <w:w w:val="99"/>
        <w:sz w:val="24"/>
        <w:szCs w:val="24"/>
        <w:lang w:val="ru-RU" w:eastAsia="en-US" w:bidi="ar-SA"/>
      </w:rPr>
    </w:lvl>
    <w:lvl w:ilvl="2">
      <w:start w:val="1"/>
      <w:numFmt w:val="decimal"/>
      <w:lvlText w:val="%3."/>
      <w:lvlJc w:val="left"/>
      <w:pPr>
        <w:ind w:left="4081" w:hanging="269"/>
      </w:pPr>
      <w:rPr>
        <w:rFonts w:ascii="Microsoft Sans Serif" w:eastAsia="Microsoft Sans Serif" w:hAnsi="Microsoft Sans Serif" w:cs="Microsoft Sans Serif" w:hint="default"/>
        <w:w w:val="99"/>
        <w:sz w:val="24"/>
        <w:szCs w:val="24"/>
        <w:lang w:val="ru-RU" w:eastAsia="en-US" w:bidi="ar-SA"/>
      </w:rPr>
    </w:lvl>
    <w:lvl w:ilvl="3">
      <w:start w:val="1"/>
      <w:numFmt w:val="decimal"/>
      <w:lvlText w:val="%3.%4"/>
      <w:lvlJc w:val="left"/>
      <w:pPr>
        <w:ind w:left="298" w:hanging="588"/>
        <w:jc w:val="right"/>
      </w:pPr>
      <w:rPr>
        <w:rFonts w:ascii="Arial" w:eastAsia="Arial" w:hAnsi="Arial" w:cs="Arial" w:hint="default"/>
        <w:b/>
        <w:bCs/>
        <w:w w:val="99"/>
        <w:sz w:val="24"/>
        <w:szCs w:val="24"/>
        <w:lang w:val="ru-RU" w:eastAsia="en-US" w:bidi="ar-SA"/>
      </w:rPr>
    </w:lvl>
    <w:lvl w:ilvl="4">
      <w:start w:val="1"/>
      <w:numFmt w:val="decimal"/>
      <w:lvlText w:val="%3.%4.%5"/>
      <w:lvlJc w:val="left"/>
      <w:pPr>
        <w:ind w:left="1721" w:hanging="728"/>
      </w:pPr>
      <w:rPr>
        <w:rFonts w:ascii="Arial" w:eastAsia="Arial" w:hAnsi="Arial" w:cs="Arial" w:hint="default"/>
        <w:i/>
        <w:iCs/>
        <w:spacing w:val="-2"/>
        <w:w w:val="99"/>
        <w:sz w:val="24"/>
        <w:szCs w:val="24"/>
        <w:lang w:val="ru-RU" w:eastAsia="en-US" w:bidi="ar-SA"/>
      </w:rPr>
    </w:lvl>
    <w:lvl w:ilvl="5">
      <w:start w:val="1"/>
      <w:numFmt w:val="decimal"/>
      <w:lvlText w:val="%3.%4.%5.%6"/>
      <w:lvlJc w:val="left"/>
      <w:pPr>
        <w:ind w:left="1778" w:hanging="852"/>
      </w:pPr>
      <w:rPr>
        <w:rFonts w:hint="default"/>
        <w:i/>
        <w:iCs/>
        <w:spacing w:val="-2"/>
        <w:w w:val="99"/>
        <w:lang w:val="ru-RU" w:eastAsia="en-US" w:bidi="ar-SA"/>
      </w:rPr>
    </w:lvl>
    <w:lvl w:ilvl="6">
      <w:numFmt w:val="bullet"/>
      <w:lvlText w:val="•"/>
      <w:lvlJc w:val="left"/>
      <w:pPr>
        <w:ind w:left="5156" w:hanging="852"/>
      </w:pPr>
      <w:rPr>
        <w:rFonts w:hint="default"/>
        <w:lang w:val="ru-RU" w:eastAsia="en-US" w:bidi="ar-SA"/>
      </w:rPr>
    </w:lvl>
    <w:lvl w:ilvl="7">
      <w:numFmt w:val="bullet"/>
      <w:lvlText w:val="•"/>
      <w:lvlJc w:val="left"/>
      <w:pPr>
        <w:ind w:left="6233" w:hanging="852"/>
      </w:pPr>
      <w:rPr>
        <w:rFonts w:hint="default"/>
        <w:lang w:val="ru-RU" w:eastAsia="en-US" w:bidi="ar-SA"/>
      </w:rPr>
    </w:lvl>
    <w:lvl w:ilvl="8">
      <w:numFmt w:val="bullet"/>
      <w:lvlText w:val="•"/>
      <w:lvlJc w:val="left"/>
      <w:pPr>
        <w:ind w:left="7310" w:hanging="852"/>
      </w:pPr>
      <w:rPr>
        <w:rFonts w:hint="default"/>
        <w:lang w:val="ru-RU" w:eastAsia="en-US" w:bidi="ar-SA"/>
      </w:rPr>
    </w:lvl>
  </w:abstractNum>
  <w:abstractNum w:abstractNumId="48" w15:restartNumberingAfterBreak="0">
    <w:nsid w:val="7FCA3D6E"/>
    <w:multiLevelType w:val="hybridMultilevel"/>
    <w:tmpl w:val="CE82EDB6"/>
    <w:lvl w:ilvl="0" w:tplc="2000000D">
      <w:start w:val="1"/>
      <w:numFmt w:val="bullet"/>
      <w:lvlText w:val=""/>
      <w:lvlJc w:val="left"/>
      <w:pPr>
        <w:ind w:left="1287" w:hanging="360"/>
      </w:pPr>
      <w:rPr>
        <w:rFonts w:ascii="Wingdings" w:hAnsi="Wingdings"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num w:numId="1">
    <w:abstractNumId w:val="7"/>
  </w:num>
  <w:num w:numId="2">
    <w:abstractNumId w:val="47"/>
  </w:num>
  <w:num w:numId="3">
    <w:abstractNumId w:val="3"/>
  </w:num>
  <w:num w:numId="4">
    <w:abstractNumId w:val="29"/>
  </w:num>
  <w:num w:numId="5">
    <w:abstractNumId w:val="44"/>
  </w:num>
  <w:num w:numId="6">
    <w:abstractNumId w:val="30"/>
  </w:num>
  <w:num w:numId="7">
    <w:abstractNumId w:val="18"/>
  </w:num>
  <w:num w:numId="8">
    <w:abstractNumId w:val="32"/>
  </w:num>
  <w:num w:numId="9">
    <w:abstractNumId w:val="16"/>
  </w:num>
  <w:num w:numId="10">
    <w:abstractNumId w:val="9"/>
  </w:num>
  <w:num w:numId="11">
    <w:abstractNumId w:val="41"/>
  </w:num>
  <w:num w:numId="12">
    <w:abstractNumId w:val="33"/>
  </w:num>
  <w:num w:numId="13">
    <w:abstractNumId w:val="45"/>
  </w:num>
  <w:num w:numId="14">
    <w:abstractNumId w:val="36"/>
  </w:num>
  <w:num w:numId="15">
    <w:abstractNumId w:val="11"/>
  </w:num>
  <w:num w:numId="16">
    <w:abstractNumId w:val="40"/>
  </w:num>
  <w:num w:numId="17">
    <w:abstractNumId w:val="8"/>
  </w:num>
  <w:num w:numId="18">
    <w:abstractNumId w:val="23"/>
  </w:num>
  <w:num w:numId="19">
    <w:abstractNumId w:val="17"/>
  </w:num>
  <w:num w:numId="20">
    <w:abstractNumId w:val="37"/>
  </w:num>
  <w:num w:numId="21">
    <w:abstractNumId w:val="24"/>
  </w:num>
  <w:num w:numId="22">
    <w:abstractNumId w:val="13"/>
  </w:num>
  <w:num w:numId="23">
    <w:abstractNumId w:val="0"/>
  </w:num>
  <w:num w:numId="24">
    <w:abstractNumId w:val="2"/>
  </w:num>
  <w:num w:numId="25">
    <w:abstractNumId w:val="39"/>
  </w:num>
  <w:num w:numId="26">
    <w:abstractNumId w:val="48"/>
  </w:num>
  <w:num w:numId="27">
    <w:abstractNumId w:val="38"/>
  </w:num>
  <w:num w:numId="28">
    <w:abstractNumId w:val="4"/>
  </w:num>
  <w:num w:numId="29">
    <w:abstractNumId w:val="5"/>
  </w:num>
  <w:num w:numId="30">
    <w:abstractNumId w:val="42"/>
  </w:num>
  <w:num w:numId="31">
    <w:abstractNumId w:val="27"/>
  </w:num>
  <w:num w:numId="32">
    <w:abstractNumId w:val="15"/>
  </w:num>
  <w:num w:numId="33">
    <w:abstractNumId w:val="10"/>
  </w:num>
  <w:num w:numId="34">
    <w:abstractNumId w:val="22"/>
  </w:num>
  <w:num w:numId="35">
    <w:abstractNumId w:val="12"/>
  </w:num>
  <w:num w:numId="36">
    <w:abstractNumId w:val="43"/>
  </w:num>
  <w:num w:numId="37">
    <w:abstractNumId w:val="6"/>
  </w:num>
  <w:num w:numId="38">
    <w:abstractNumId w:val="19"/>
  </w:num>
  <w:num w:numId="39">
    <w:abstractNumId w:val="28"/>
  </w:num>
  <w:num w:numId="40">
    <w:abstractNumId w:val="34"/>
  </w:num>
  <w:num w:numId="41">
    <w:abstractNumId w:val="46"/>
  </w:num>
  <w:num w:numId="42">
    <w:abstractNumId w:val="20"/>
  </w:num>
  <w:num w:numId="43">
    <w:abstractNumId w:val="1"/>
  </w:num>
  <w:num w:numId="44">
    <w:abstractNumId w:val="14"/>
  </w:num>
  <w:num w:numId="45">
    <w:abstractNumId w:val="35"/>
  </w:num>
  <w:num w:numId="46">
    <w:abstractNumId w:val="21"/>
  </w:num>
  <w:num w:numId="47">
    <w:abstractNumId w:val="26"/>
  </w:num>
  <w:num w:numId="48">
    <w:abstractNumId w:val="25"/>
  </w:num>
  <w:num w:numId="49">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DF2"/>
    <w:rsid w:val="000A4DF2"/>
    <w:rsid w:val="001E10EE"/>
    <w:rsid w:val="002C7392"/>
    <w:rsid w:val="005869A6"/>
    <w:rsid w:val="00651E5F"/>
    <w:rsid w:val="00653771"/>
    <w:rsid w:val="0068267F"/>
    <w:rsid w:val="00725E93"/>
    <w:rsid w:val="00B07E95"/>
    <w:rsid w:val="00D102B6"/>
    <w:rsid w:val="00D40AC1"/>
    <w:rsid w:val="00EC6744"/>
    <w:rsid w:val="00FF48B1"/>
  </w:rsids>
  <m:mathPr>
    <m:mathFont m:val="Cambria Math"/>
    <m:brkBin m:val="before"/>
    <m:brkBinSub m:val="--"/>
    <m:smallFrac m:val="0"/>
    <m:dispDef/>
    <m:lMargin m:val="0"/>
    <m:rMargin m:val="0"/>
    <m:defJc m:val="centerGroup"/>
    <m:wrapIndent m:val="1440"/>
    <m:intLim m:val="subSup"/>
    <m:naryLim m:val="undOvr"/>
  </m:mathPr>
  <w:themeFontLang w:val="ru-K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1D6077"/>
  <w15:chartTrackingRefBased/>
  <w15:docId w15:val="{794EEDEB-D041-442D-8D38-C3910BF7DE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ru-K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A4DF2"/>
    <w:pPr>
      <w:spacing w:after="200" w:line="276" w:lineRule="auto"/>
    </w:pPr>
    <w:rPr>
      <w:kern w:val="0"/>
      <w:lang w:val="ru-RU"/>
      <w14:ligatures w14:val="none"/>
    </w:rPr>
  </w:style>
  <w:style w:type="paragraph" w:styleId="1">
    <w:name w:val="heading 1"/>
    <w:basedOn w:val="a"/>
    <w:link w:val="10"/>
    <w:uiPriority w:val="9"/>
    <w:qFormat/>
    <w:rsid w:val="000A4DF2"/>
    <w:pPr>
      <w:widowControl w:val="0"/>
      <w:autoSpaceDE w:val="0"/>
      <w:autoSpaceDN w:val="0"/>
      <w:spacing w:before="121" w:after="0" w:line="240" w:lineRule="auto"/>
      <w:ind w:left="1017"/>
      <w:outlineLvl w:val="0"/>
    </w:pPr>
    <w:rPr>
      <w:rFonts w:ascii="Times New Roman" w:eastAsia="Times New Roman" w:hAnsi="Times New Roman" w:cs="Times New Roman"/>
      <w:b/>
      <w:bCs/>
      <w:sz w:val="28"/>
      <w:szCs w:val="28"/>
    </w:rPr>
  </w:style>
  <w:style w:type="paragraph" w:styleId="2">
    <w:name w:val="heading 2"/>
    <w:basedOn w:val="a"/>
    <w:next w:val="a"/>
    <w:link w:val="20"/>
    <w:uiPriority w:val="9"/>
    <w:unhideWhenUsed/>
    <w:qFormat/>
    <w:rsid w:val="000A4DF2"/>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rsid w:val="000A4DF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0"/>
    <w:uiPriority w:val="9"/>
    <w:semiHidden/>
    <w:unhideWhenUsed/>
    <w:qFormat/>
    <w:rsid w:val="000A4DF2"/>
    <w:pPr>
      <w:keepNext/>
      <w:keepLines/>
      <w:spacing w:before="200" w:after="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A4DF2"/>
    <w:rPr>
      <w:rFonts w:ascii="Times New Roman" w:eastAsia="Times New Roman" w:hAnsi="Times New Roman" w:cs="Times New Roman"/>
      <w:b/>
      <w:bCs/>
      <w:kern w:val="0"/>
      <w:sz w:val="28"/>
      <w:szCs w:val="28"/>
      <w:lang w:val="ru-RU"/>
      <w14:ligatures w14:val="none"/>
    </w:rPr>
  </w:style>
  <w:style w:type="character" w:customStyle="1" w:styleId="20">
    <w:name w:val="Заголовок 2 Знак"/>
    <w:basedOn w:val="a0"/>
    <w:link w:val="2"/>
    <w:uiPriority w:val="9"/>
    <w:rsid w:val="000A4DF2"/>
    <w:rPr>
      <w:rFonts w:asciiTheme="majorHAnsi" w:eastAsiaTheme="majorEastAsia" w:hAnsiTheme="majorHAnsi" w:cstheme="majorBidi"/>
      <w:b/>
      <w:bCs/>
      <w:color w:val="4472C4" w:themeColor="accent1"/>
      <w:kern w:val="0"/>
      <w:sz w:val="26"/>
      <w:szCs w:val="26"/>
      <w:lang w:val="ru-RU"/>
      <w14:ligatures w14:val="none"/>
    </w:rPr>
  </w:style>
  <w:style w:type="character" w:customStyle="1" w:styleId="30">
    <w:name w:val="Заголовок 3 Знак"/>
    <w:basedOn w:val="a0"/>
    <w:link w:val="3"/>
    <w:uiPriority w:val="9"/>
    <w:semiHidden/>
    <w:rsid w:val="000A4DF2"/>
    <w:rPr>
      <w:rFonts w:asciiTheme="majorHAnsi" w:eastAsiaTheme="majorEastAsia" w:hAnsiTheme="majorHAnsi" w:cstheme="majorBidi"/>
      <w:color w:val="1F3763" w:themeColor="accent1" w:themeShade="7F"/>
      <w:kern w:val="0"/>
      <w:sz w:val="24"/>
      <w:szCs w:val="24"/>
      <w:lang w:val="ru-RU"/>
      <w14:ligatures w14:val="none"/>
    </w:rPr>
  </w:style>
  <w:style w:type="character" w:customStyle="1" w:styleId="40">
    <w:name w:val="Заголовок 4 Знак"/>
    <w:basedOn w:val="a0"/>
    <w:link w:val="4"/>
    <w:uiPriority w:val="9"/>
    <w:semiHidden/>
    <w:rsid w:val="000A4DF2"/>
    <w:rPr>
      <w:rFonts w:asciiTheme="majorHAnsi" w:eastAsiaTheme="majorEastAsia" w:hAnsiTheme="majorHAnsi" w:cstheme="majorBidi"/>
      <w:b/>
      <w:bCs/>
      <w:i/>
      <w:iCs/>
      <w:color w:val="4472C4" w:themeColor="accent1"/>
      <w:kern w:val="0"/>
      <w:lang w:val="ru-RU"/>
      <w14:ligatures w14:val="none"/>
    </w:rPr>
  </w:style>
  <w:style w:type="paragraph" w:styleId="a3">
    <w:name w:val="header"/>
    <w:basedOn w:val="a"/>
    <w:link w:val="a4"/>
    <w:uiPriority w:val="99"/>
    <w:unhideWhenUsed/>
    <w:rsid w:val="000A4DF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A4DF2"/>
    <w:rPr>
      <w:kern w:val="0"/>
      <w:lang w:val="ru-RU"/>
      <w14:ligatures w14:val="none"/>
    </w:rPr>
  </w:style>
  <w:style w:type="paragraph" w:styleId="a5">
    <w:name w:val="footer"/>
    <w:basedOn w:val="a"/>
    <w:link w:val="a6"/>
    <w:uiPriority w:val="99"/>
    <w:unhideWhenUsed/>
    <w:rsid w:val="000A4DF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A4DF2"/>
    <w:rPr>
      <w:kern w:val="0"/>
      <w:lang w:val="ru-RU"/>
      <w14:ligatures w14:val="none"/>
    </w:rPr>
  </w:style>
  <w:style w:type="paragraph" w:styleId="a7">
    <w:name w:val="Title"/>
    <w:basedOn w:val="a"/>
    <w:link w:val="a8"/>
    <w:uiPriority w:val="1"/>
    <w:qFormat/>
    <w:rsid w:val="000A4DF2"/>
    <w:pPr>
      <w:widowControl w:val="0"/>
      <w:autoSpaceDE w:val="0"/>
      <w:autoSpaceDN w:val="0"/>
      <w:spacing w:after="0" w:line="240" w:lineRule="auto"/>
      <w:ind w:right="418"/>
      <w:jc w:val="center"/>
    </w:pPr>
    <w:rPr>
      <w:rFonts w:ascii="Times New Roman" w:eastAsia="Times New Roman" w:hAnsi="Times New Roman" w:cs="Times New Roman"/>
      <w:b/>
      <w:bCs/>
      <w:sz w:val="40"/>
      <w:szCs w:val="40"/>
    </w:rPr>
  </w:style>
  <w:style w:type="character" w:customStyle="1" w:styleId="a8">
    <w:name w:val="Заголовок Знак"/>
    <w:basedOn w:val="a0"/>
    <w:link w:val="a7"/>
    <w:uiPriority w:val="1"/>
    <w:rsid w:val="000A4DF2"/>
    <w:rPr>
      <w:rFonts w:ascii="Times New Roman" w:eastAsia="Times New Roman" w:hAnsi="Times New Roman" w:cs="Times New Roman"/>
      <w:b/>
      <w:bCs/>
      <w:kern w:val="0"/>
      <w:sz w:val="40"/>
      <w:szCs w:val="40"/>
      <w:lang w:val="ru-RU"/>
      <w14:ligatures w14:val="none"/>
    </w:rPr>
  </w:style>
  <w:style w:type="paragraph" w:styleId="a9">
    <w:name w:val="Balloon Text"/>
    <w:basedOn w:val="a"/>
    <w:link w:val="aa"/>
    <w:uiPriority w:val="99"/>
    <w:semiHidden/>
    <w:unhideWhenUsed/>
    <w:rsid w:val="000A4DF2"/>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0A4DF2"/>
    <w:rPr>
      <w:rFonts w:ascii="Tahoma" w:hAnsi="Tahoma" w:cs="Tahoma"/>
      <w:kern w:val="0"/>
      <w:sz w:val="16"/>
      <w:szCs w:val="16"/>
      <w:lang w:val="ru-RU"/>
      <w14:ligatures w14:val="none"/>
    </w:rPr>
  </w:style>
  <w:style w:type="paragraph" w:styleId="ab">
    <w:name w:val="Body Text"/>
    <w:basedOn w:val="a"/>
    <w:link w:val="ac"/>
    <w:uiPriority w:val="1"/>
    <w:qFormat/>
    <w:rsid w:val="000A4DF2"/>
    <w:pPr>
      <w:widowControl w:val="0"/>
      <w:autoSpaceDE w:val="0"/>
      <w:autoSpaceDN w:val="0"/>
      <w:spacing w:after="0" w:line="238" w:lineRule="exact"/>
      <w:ind w:left="1800"/>
    </w:pPr>
    <w:rPr>
      <w:rFonts w:ascii="Courier New" w:eastAsia="Courier New" w:hAnsi="Courier New" w:cs="Courier New"/>
    </w:rPr>
  </w:style>
  <w:style w:type="character" w:customStyle="1" w:styleId="ac">
    <w:name w:val="Основной текст Знак"/>
    <w:basedOn w:val="a0"/>
    <w:link w:val="ab"/>
    <w:uiPriority w:val="1"/>
    <w:rsid w:val="000A4DF2"/>
    <w:rPr>
      <w:rFonts w:ascii="Courier New" w:eastAsia="Courier New" w:hAnsi="Courier New" w:cs="Courier New"/>
      <w:kern w:val="0"/>
      <w:lang w:val="ru-RU"/>
      <w14:ligatures w14:val="none"/>
    </w:rPr>
  </w:style>
  <w:style w:type="paragraph" w:styleId="ad">
    <w:name w:val="List Paragraph"/>
    <w:basedOn w:val="a"/>
    <w:uiPriority w:val="1"/>
    <w:qFormat/>
    <w:rsid w:val="000A4DF2"/>
    <w:pPr>
      <w:ind w:left="720"/>
      <w:contextualSpacing/>
    </w:pPr>
  </w:style>
  <w:style w:type="table" w:customStyle="1" w:styleId="TableNormal">
    <w:name w:val="Table Normal"/>
    <w:uiPriority w:val="2"/>
    <w:semiHidden/>
    <w:unhideWhenUsed/>
    <w:qFormat/>
    <w:rsid w:val="000A4DF2"/>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0A4DF2"/>
    <w:pPr>
      <w:widowControl w:val="0"/>
      <w:autoSpaceDE w:val="0"/>
      <w:autoSpaceDN w:val="0"/>
      <w:spacing w:after="0" w:line="240" w:lineRule="auto"/>
    </w:pPr>
    <w:rPr>
      <w:rFonts w:ascii="Microsoft Sans Serif" w:eastAsia="Microsoft Sans Serif" w:hAnsi="Microsoft Sans Serif" w:cs="Microsoft Sans Serif"/>
    </w:rPr>
  </w:style>
  <w:style w:type="paragraph" w:customStyle="1" w:styleId="001">
    <w:name w:val="001"/>
    <w:basedOn w:val="ae"/>
    <w:link w:val="0010"/>
    <w:qFormat/>
    <w:rsid w:val="000A4DF2"/>
    <w:pPr>
      <w:widowControl w:val="0"/>
      <w:autoSpaceDE w:val="0"/>
      <w:autoSpaceDN w:val="0"/>
      <w:adjustRightInd w:val="0"/>
      <w:spacing w:after="0" w:line="240" w:lineRule="auto"/>
      <w:ind w:left="0" w:firstLine="720"/>
      <w:jc w:val="both"/>
    </w:pPr>
    <w:rPr>
      <w:rFonts w:ascii="Times New Roman" w:eastAsia="Times New Roman" w:hAnsi="Times New Roman" w:cs="Arial"/>
      <w:bCs/>
      <w:sz w:val="24"/>
      <w:szCs w:val="20"/>
      <w:lang w:eastAsia="ru-RU"/>
    </w:rPr>
  </w:style>
  <w:style w:type="character" w:customStyle="1" w:styleId="0010">
    <w:name w:val="001 Знак"/>
    <w:basedOn w:val="af"/>
    <w:link w:val="001"/>
    <w:rsid w:val="000A4DF2"/>
    <w:rPr>
      <w:rFonts w:ascii="Times New Roman" w:eastAsia="Times New Roman" w:hAnsi="Times New Roman" w:cs="Arial"/>
      <w:bCs/>
      <w:kern w:val="0"/>
      <w:sz w:val="24"/>
      <w:szCs w:val="20"/>
      <w:lang w:val="ru-RU" w:eastAsia="ru-RU"/>
      <w14:ligatures w14:val="none"/>
    </w:rPr>
  </w:style>
  <w:style w:type="paragraph" w:styleId="ae">
    <w:name w:val="Body Text Indent"/>
    <w:basedOn w:val="a"/>
    <w:link w:val="af"/>
    <w:uiPriority w:val="99"/>
    <w:semiHidden/>
    <w:unhideWhenUsed/>
    <w:rsid w:val="000A4DF2"/>
    <w:pPr>
      <w:spacing w:after="120"/>
      <w:ind w:left="283"/>
    </w:pPr>
  </w:style>
  <w:style w:type="character" w:customStyle="1" w:styleId="af">
    <w:name w:val="Основной текст с отступом Знак"/>
    <w:basedOn w:val="a0"/>
    <w:link w:val="ae"/>
    <w:uiPriority w:val="99"/>
    <w:semiHidden/>
    <w:rsid w:val="000A4DF2"/>
    <w:rPr>
      <w:kern w:val="0"/>
      <w:lang w:val="ru-RU"/>
      <w14:ligatures w14:val="none"/>
    </w:rPr>
  </w:style>
  <w:style w:type="table" w:customStyle="1" w:styleId="TableNormal1">
    <w:name w:val="Table Normal1"/>
    <w:uiPriority w:val="2"/>
    <w:semiHidden/>
    <w:unhideWhenUsed/>
    <w:qFormat/>
    <w:rsid w:val="000A4DF2"/>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character" w:styleId="af0">
    <w:name w:val="Hyperlink"/>
    <w:basedOn w:val="a0"/>
    <w:uiPriority w:val="99"/>
    <w:semiHidden/>
    <w:unhideWhenUsed/>
    <w:rsid w:val="000A4DF2"/>
    <w:rPr>
      <w:color w:val="0000FF"/>
      <w:u w:val="single"/>
    </w:rPr>
  </w:style>
  <w:style w:type="character" w:styleId="af1">
    <w:name w:val="Strong"/>
    <w:basedOn w:val="a0"/>
    <w:uiPriority w:val="22"/>
    <w:qFormat/>
    <w:rsid w:val="000A4DF2"/>
    <w:rPr>
      <w:b/>
      <w:bCs/>
    </w:rPr>
  </w:style>
  <w:style w:type="paragraph" w:styleId="af2">
    <w:name w:val="Normal (Web)"/>
    <w:basedOn w:val="a"/>
    <w:uiPriority w:val="99"/>
    <w:semiHidden/>
    <w:unhideWhenUsed/>
    <w:rsid w:val="000A4DF2"/>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Normal2">
    <w:name w:val="Table Normal2"/>
    <w:uiPriority w:val="2"/>
    <w:semiHidden/>
    <w:unhideWhenUsed/>
    <w:qFormat/>
    <w:rsid w:val="000A4DF2"/>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0A4DF2"/>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0A4DF2"/>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0A4DF2"/>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numbering" w:customStyle="1" w:styleId="11">
    <w:name w:val="Нет списка1"/>
    <w:next w:val="a2"/>
    <w:uiPriority w:val="99"/>
    <w:semiHidden/>
    <w:unhideWhenUsed/>
    <w:rsid w:val="000A4DF2"/>
  </w:style>
  <w:style w:type="table" w:customStyle="1" w:styleId="TableNormal6">
    <w:name w:val="Table Normal6"/>
    <w:uiPriority w:val="2"/>
    <w:semiHidden/>
    <w:unhideWhenUsed/>
    <w:qFormat/>
    <w:rsid w:val="000A4DF2"/>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styleId="12">
    <w:name w:val="toc 1"/>
    <w:basedOn w:val="a"/>
    <w:uiPriority w:val="1"/>
    <w:qFormat/>
    <w:rsid w:val="000A4DF2"/>
    <w:pPr>
      <w:widowControl w:val="0"/>
      <w:autoSpaceDE w:val="0"/>
      <w:autoSpaceDN w:val="0"/>
      <w:spacing w:after="0" w:line="240" w:lineRule="auto"/>
      <w:ind w:left="1114" w:hanging="817"/>
    </w:pPr>
    <w:rPr>
      <w:rFonts w:ascii="Microsoft Sans Serif" w:eastAsia="Microsoft Sans Serif" w:hAnsi="Microsoft Sans Serif" w:cs="Microsoft Sans Serif"/>
      <w:sz w:val="24"/>
      <w:szCs w:val="24"/>
    </w:rPr>
  </w:style>
  <w:style w:type="numbering" w:customStyle="1" w:styleId="21">
    <w:name w:val="Нет списка2"/>
    <w:next w:val="a2"/>
    <w:uiPriority w:val="99"/>
    <w:semiHidden/>
    <w:unhideWhenUsed/>
    <w:rsid w:val="000A4DF2"/>
  </w:style>
  <w:style w:type="character" w:styleId="af3">
    <w:name w:val="FollowedHyperlink"/>
    <w:basedOn w:val="a0"/>
    <w:uiPriority w:val="99"/>
    <w:semiHidden/>
    <w:unhideWhenUsed/>
    <w:rsid w:val="000A4DF2"/>
    <w:rPr>
      <w:color w:val="800080"/>
      <w:u w:val="single"/>
    </w:rPr>
  </w:style>
  <w:style w:type="paragraph" w:customStyle="1" w:styleId="msonormal0">
    <w:name w:val="msonormal"/>
    <w:basedOn w:val="a"/>
    <w:rsid w:val="000A4DF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5">
    <w:name w:val="xl65"/>
    <w:basedOn w:val="a"/>
    <w:rsid w:val="000A4DF2"/>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6">
    <w:name w:val="xl66"/>
    <w:basedOn w:val="a"/>
    <w:rsid w:val="000A4DF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a"/>
    <w:rsid w:val="000A4DF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a"/>
    <w:rsid w:val="000A4DF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a"/>
    <w:rsid w:val="000A4DF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0">
    <w:name w:val="xl70"/>
    <w:basedOn w:val="a"/>
    <w:rsid w:val="000A4DF2"/>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1">
    <w:name w:val="xl71"/>
    <w:basedOn w:val="a"/>
    <w:rsid w:val="000A4DF2"/>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72">
    <w:name w:val="xl72"/>
    <w:basedOn w:val="a"/>
    <w:rsid w:val="000A4DF2"/>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3">
    <w:name w:val="xl73"/>
    <w:basedOn w:val="a"/>
    <w:rsid w:val="000A4DF2"/>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4">
    <w:name w:val="xl74"/>
    <w:basedOn w:val="a"/>
    <w:rsid w:val="000A4DF2"/>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5">
    <w:name w:val="xl75"/>
    <w:basedOn w:val="a"/>
    <w:rsid w:val="000A4DF2"/>
    <w:pP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76">
    <w:name w:val="xl76"/>
    <w:basedOn w:val="a"/>
    <w:rsid w:val="000A4DF2"/>
    <w:pPr>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77">
    <w:name w:val="xl77"/>
    <w:basedOn w:val="a"/>
    <w:rsid w:val="000A4DF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78">
    <w:name w:val="xl78"/>
    <w:basedOn w:val="a"/>
    <w:rsid w:val="000A4DF2"/>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79">
    <w:name w:val="xl79"/>
    <w:basedOn w:val="a"/>
    <w:rsid w:val="000A4DF2"/>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80">
    <w:name w:val="xl80"/>
    <w:basedOn w:val="a"/>
    <w:rsid w:val="000A4DF2"/>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81">
    <w:name w:val="xl81"/>
    <w:basedOn w:val="a"/>
    <w:rsid w:val="000A4DF2"/>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2">
    <w:name w:val="xl82"/>
    <w:basedOn w:val="a"/>
    <w:rsid w:val="000A4DF2"/>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3">
    <w:name w:val="xl83"/>
    <w:basedOn w:val="a"/>
    <w:rsid w:val="000A4DF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84">
    <w:name w:val="xl84"/>
    <w:basedOn w:val="a"/>
    <w:rsid w:val="000A4DF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85">
    <w:name w:val="xl85"/>
    <w:basedOn w:val="a"/>
    <w:rsid w:val="000A4DF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6">
    <w:name w:val="xl86"/>
    <w:basedOn w:val="a"/>
    <w:rsid w:val="000A4DF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7">
    <w:name w:val="xl87"/>
    <w:basedOn w:val="a"/>
    <w:rsid w:val="000A4DF2"/>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8">
    <w:name w:val="xl88"/>
    <w:basedOn w:val="a"/>
    <w:rsid w:val="000A4DF2"/>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9">
    <w:name w:val="xl89"/>
    <w:basedOn w:val="a"/>
    <w:rsid w:val="000A4DF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0">
    <w:name w:val="xl90"/>
    <w:basedOn w:val="a"/>
    <w:rsid w:val="000A4DF2"/>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1">
    <w:name w:val="xl91"/>
    <w:basedOn w:val="a"/>
    <w:rsid w:val="000A4DF2"/>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2">
    <w:name w:val="xl92"/>
    <w:basedOn w:val="a"/>
    <w:rsid w:val="000A4DF2"/>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3">
    <w:name w:val="xl93"/>
    <w:basedOn w:val="a"/>
    <w:rsid w:val="000A4DF2"/>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31">
    <w:name w:val="Нет списка3"/>
    <w:next w:val="a2"/>
    <w:uiPriority w:val="99"/>
    <w:semiHidden/>
    <w:unhideWhenUsed/>
    <w:rsid w:val="000A4DF2"/>
  </w:style>
  <w:style w:type="table" w:customStyle="1" w:styleId="TableNormal7">
    <w:name w:val="Table Normal7"/>
    <w:uiPriority w:val="2"/>
    <w:semiHidden/>
    <w:unhideWhenUsed/>
    <w:qFormat/>
    <w:rsid w:val="000A4DF2"/>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131</TotalTime>
  <Pages>6</Pages>
  <Words>2711</Words>
  <Characters>15454</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3</cp:revision>
  <dcterms:created xsi:type="dcterms:W3CDTF">2024-03-26T08:51:00Z</dcterms:created>
  <dcterms:modified xsi:type="dcterms:W3CDTF">2024-03-26T11:05:00Z</dcterms:modified>
</cp:coreProperties>
</file>